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0718F" w14:textId="26524A0D" w:rsidR="000D1A91" w:rsidRPr="00CD508F" w:rsidRDefault="000D1A91" w:rsidP="00DF6354">
      <w:pPr>
        <w:rPr>
          <w:lang w:val="sr-Cyrl-RS"/>
        </w:rPr>
      </w:pPr>
      <w:bookmarkStart w:id="0" w:name="_GoBack"/>
      <w:bookmarkEnd w:id="0"/>
    </w:p>
    <w:p w14:paraId="175A0C70" w14:textId="7A7F7E69" w:rsidR="00F46D87" w:rsidRDefault="00F46D87" w:rsidP="00DF6354">
      <w:pPr>
        <w:rPr>
          <w:lang w:val="sr-Cyrl-RS"/>
        </w:rPr>
      </w:pPr>
      <w:r>
        <w:tab/>
      </w:r>
      <w:r>
        <w:rPr>
          <w:lang w:val="sr-Cyrl-CS"/>
        </w:rPr>
        <w:t xml:space="preserve">На основу члана 54. Закона о државним службеницима („Службени гласник РС”, </w:t>
      </w:r>
      <w:r w:rsidR="00DF6354" w:rsidRPr="00DF6354">
        <w:rPr>
          <w:lang w:val="sr-Cyrl-CS"/>
        </w:rPr>
        <w:t xml:space="preserve">79/2005, 81/2005 - </w:t>
      </w:r>
      <w:r w:rsidR="00DF6354">
        <w:rPr>
          <w:lang w:val="sr-Cyrl-CS"/>
        </w:rPr>
        <w:t>испр</w:t>
      </w:r>
      <w:r w:rsidR="00DF6354" w:rsidRPr="00DF6354">
        <w:rPr>
          <w:lang w:val="sr-Cyrl-CS"/>
        </w:rPr>
        <w:t xml:space="preserve">, 83/2005 - </w:t>
      </w:r>
      <w:r w:rsidR="00DF6354">
        <w:rPr>
          <w:lang w:val="sr-Cyrl-CS"/>
        </w:rPr>
        <w:t>испр., 64/2007, 67/2007 - испр</w:t>
      </w:r>
      <w:r w:rsidR="00DF6354" w:rsidRPr="00DF6354">
        <w:rPr>
          <w:lang w:val="sr-Cyrl-CS"/>
        </w:rPr>
        <w:t>., 116/2008, 104/2009, 99/2014, 94/2017, 95/2018</w:t>
      </w:r>
      <w:r w:rsidR="002A4A51">
        <w:rPr>
          <w:lang w:val="sr-Cyrl-CS"/>
        </w:rPr>
        <w:t>,</w:t>
      </w:r>
      <w:r w:rsidR="00DF6354" w:rsidRPr="00DF6354">
        <w:rPr>
          <w:lang w:val="sr-Cyrl-CS"/>
        </w:rPr>
        <w:t xml:space="preserve"> 157/2020</w:t>
      </w:r>
      <w:r w:rsidR="002A4A51">
        <w:rPr>
          <w:lang w:val="sr-Cyrl-CS"/>
        </w:rPr>
        <w:t xml:space="preserve"> и 142/22</w:t>
      </w:r>
      <w:r>
        <w:rPr>
          <w:lang w:val="sr-Cyrl-CS"/>
        </w:rPr>
        <w:t xml:space="preserve">) и члана 9. став 1. Уредбе о интерном и јавном конкурсу за попуњавање радних места у државним органима </w:t>
      </w:r>
      <w:r w:rsidR="00B521DE">
        <w:rPr>
          <w:lang w:val="sr-Cyrl-CS"/>
        </w:rPr>
        <w:t xml:space="preserve">(„Службени гласник РС”, бр. 2/2019 </w:t>
      </w:r>
      <w:r w:rsidR="00755195">
        <w:rPr>
          <w:lang w:val="sr-Cyrl-RS"/>
        </w:rPr>
        <w:t>и 67/2</w:t>
      </w:r>
      <w:r w:rsidR="001D2F4A">
        <w:t>1</w:t>
      </w:r>
      <w:r>
        <w:rPr>
          <w:lang w:val="sr-Cyrl-CS"/>
        </w:rPr>
        <w:t>),</w:t>
      </w:r>
      <w:r w:rsidR="00EA7C79" w:rsidRPr="00EA7C79">
        <w:rPr>
          <w:lang w:val="sr-Cyrl-RS"/>
        </w:rPr>
        <w:t xml:space="preserve"> </w:t>
      </w:r>
      <w:bookmarkStart w:id="1" w:name="_Hlk179894435"/>
      <w:bookmarkStart w:id="2" w:name="_Hlk156222663"/>
      <w:r w:rsidR="00854EB8" w:rsidRPr="00914F65">
        <w:rPr>
          <w:lang w:val="sr-Cyrl-RS"/>
        </w:rPr>
        <w:t>Закључк</w:t>
      </w:r>
      <w:r w:rsidR="00854EB8">
        <w:rPr>
          <w:lang w:val="sr-Latn-RS"/>
        </w:rPr>
        <w:t>a</w:t>
      </w:r>
      <w:r w:rsidR="00854EB8" w:rsidRPr="00914F65">
        <w:rPr>
          <w:lang w:val="sr-Cyrl-RS"/>
        </w:rPr>
        <w:t xml:space="preserve"> Комисије за давање сагласности за ново запошљавање и додатно радно ангажовање код корисника јавних средстава  </w:t>
      </w:r>
      <w:bookmarkStart w:id="3" w:name="_Hlk131410089"/>
      <w:r w:rsidR="00854EB8" w:rsidRPr="00C87F7B">
        <w:rPr>
          <w:lang w:val="sr-Cyrl-RS"/>
        </w:rPr>
        <w:t>51 број. 112-</w:t>
      </w:r>
      <w:r w:rsidR="00854EB8">
        <w:rPr>
          <w:lang w:val="sr-Cyrl-RS"/>
        </w:rPr>
        <w:t>12901</w:t>
      </w:r>
      <w:r w:rsidR="00854EB8" w:rsidRPr="00C87F7B">
        <w:rPr>
          <w:lang w:val="sr-Cyrl-RS"/>
        </w:rPr>
        <w:t>/202</w:t>
      </w:r>
      <w:r w:rsidR="00854EB8">
        <w:rPr>
          <w:lang w:val="sr-Cyrl-RS"/>
        </w:rPr>
        <w:t>4</w:t>
      </w:r>
      <w:r w:rsidR="00854EB8" w:rsidRPr="00C87F7B">
        <w:rPr>
          <w:lang w:val="sr-Cyrl-RS"/>
        </w:rPr>
        <w:t xml:space="preserve"> од </w:t>
      </w:r>
      <w:r w:rsidR="00854EB8">
        <w:rPr>
          <w:lang w:val="sr-Cyrl-RS"/>
        </w:rPr>
        <w:t>25</w:t>
      </w:r>
      <w:r w:rsidR="00854EB8" w:rsidRPr="00C87F7B">
        <w:rPr>
          <w:lang w:val="sr-Cyrl-RS"/>
        </w:rPr>
        <w:t>.</w:t>
      </w:r>
      <w:r w:rsidR="00854EB8" w:rsidRPr="00C87F7B">
        <w:rPr>
          <w:lang w:val="sr-Latn-RS"/>
        </w:rPr>
        <w:t xml:space="preserve"> </w:t>
      </w:r>
      <w:r w:rsidR="00854EB8">
        <w:rPr>
          <w:lang w:val="sr-Cyrl-RS"/>
        </w:rPr>
        <w:t xml:space="preserve">децембра  </w:t>
      </w:r>
      <w:r w:rsidR="00854EB8" w:rsidRPr="00C87F7B">
        <w:rPr>
          <w:lang w:val="sr-Cyrl-RS"/>
        </w:rPr>
        <w:t xml:space="preserve"> 202</w:t>
      </w:r>
      <w:r w:rsidR="00854EB8">
        <w:rPr>
          <w:lang w:val="sr-Cyrl-RS"/>
        </w:rPr>
        <w:t>4</w:t>
      </w:r>
      <w:r w:rsidR="00854EB8" w:rsidRPr="00C87F7B">
        <w:rPr>
          <w:lang w:val="sr-Cyrl-RS"/>
        </w:rPr>
        <w:t>.год</w:t>
      </w:r>
      <w:r w:rsidR="00854EB8">
        <w:rPr>
          <w:lang w:val="sr-Cyrl-RS"/>
        </w:rPr>
        <w:t>.</w:t>
      </w:r>
      <w:r w:rsidR="00854EB8" w:rsidRPr="00C87F7B">
        <w:rPr>
          <w:lang w:val="sr-Cyrl-RS"/>
        </w:rPr>
        <w:t>,</w:t>
      </w:r>
      <w:r w:rsidR="00854EB8">
        <w:rPr>
          <w:lang w:val="sr-Cyrl-RS"/>
        </w:rPr>
        <w:t xml:space="preserve"> </w:t>
      </w:r>
      <w:bookmarkEnd w:id="3"/>
      <w:r w:rsidR="00854EB8">
        <w:rPr>
          <w:lang w:val="sr-Cyrl-RS"/>
        </w:rPr>
        <w:t xml:space="preserve"> и Закључка  51 број 112/12902/2024 од дана 25. децембра 2024.године,  о измени  </w:t>
      </w:r>
      <w:r w:rsidR="00854EB8" w:rsidRPr="00730180">
        <w:rPr>
          <w:lang w:val="sr-Cyrl-RS"/>
        </w:rPr>
        <w:t>Закључк</w:t>
      </w:r>
      <w:r w:rsidR="00854EB8">
        <w:rPr>
          <w:lang w:val="sr-Cyrl-RS"/>
        </w:rPr>
        <w:t>а</w:t>
      </w:r>
      <w:r w:rsidR="00854EB8" w:rsidRPr="00730180">
        <w:rPr>
          <w:lang w:val="sr-Cyrl-RS"/>
        </w:rPr>
        <w:t xml:space="preserve"> Комисије за давање сагласности за ново запошљавање и додатно радно ангажовање код корисника јавних средстава </w:t>
      </w:r>
      <w:bookmarkStart w:id="4" w:name="_Hlk175210764"/>
      <w:r w:rsidR="00854EB8" w:rsidRPr="00C87F7B">
        <w:rPr>
          <w:lang w:val="sr-Cyrl-RS"/>
        </w:rPr>
        <w:t>51 број 112-</w:t>
      </w:r>
      <w:r w:rsidR="00854EB8">
        <w:rPr>
          <w:lang w:val="sr-Cyrl-RS"/>
        </w:rPr>
        <w:t>11433</w:t>
      </w:r>
      <w:r w:rsidR="00854EB8" w:rsidRPr="00C87F7B">
        <w:rPr>
          <w:lang w:val="sr-Cyrl-RS"/>
        </w:rPr>
        <w:t>/202</w:t>
      </w:r>
      <w:r w:rsidR="00854EB8">
        <w:rPr>
          <w:lang w:val="sr-Cyrl-RS"/>
        </w:rPr>
        <w:t>4</w:t>
      </w:r>
      <w:r w:rsidR="00854EB8" w:rsidRPr="00C87F7B">
        <w:rPr>
          <w:lang w:val="sr-Cyrl-RS"/>
        </w:rPr>
        <w:t xml:space="preserve"> од 2</w:t>
      </w:r>
      <w:r w:rsidR="00854EB8">
        <w:rPr>
          <w:lang w:val="sr-Cyrl-RS"/>
        </w:rPr>
        <w:t>7</w:t>
      </w:r>
      <w:r w:rsidR="00854EB8" w:rsidRPr="00C87F7B">
        <w:rPr>
          <w:lang w:val="sr-Cyrl-RS"/>
        </w:rPr>
        <w:t>.</w:t>
      </w:r>
      <w:r w:rsidR="00854EB8" w:rsidRPr="00C87F7B">
        <w:rPr>
          <w:lang w:val="sr-Latn-RS"/>
        </w:rPr>
        <w:t xml:space="preserve"> </w:t>
      </w:r>
      <w:r w:rsidR="00854EB8">
        <w:rPr>
          <w:lang w:val="sr-Cyrl-RS"/>
        </w:rPr>
        <w:t xml:space="preserve">новембра </w:t>
      </w:r>
      <w:r w:rsidR="00854EB8" w:rsidRPr="00C87F7B">
        <w:rPr>
          <w:lang w:val="sr-Cyrl-RS"/>
        </w:rPr>
        <w:t>202</w:t>
      </w:r>
      <w:r w:rsidR="00854EB8">
        <w:rPr>
          <w:lang w:val="sr-Cyrl-RS"/>
        </w:rPr>
        <w:t>4</w:t>
      </w:r>
      <w:r w:rsidR="00854EB8" w:rsidRPr="00C87F7B">
        <w:rPr>
          <w:lang w:val="sr-Cyrl-RS"/>
        </w:rPr>
        <w:t>.год</w:t>
      </w:r>
      <w:bookmarkEnd w:id="1"/>
      <w:r w:rsidR="00854EB8">
        <w:rPr>
          <w:lang w:val="sr-Cyrl-RS"/>
        </w:rPr>
        <w:t>.</w:t>
      </w:r>
      <w:r w:rsidR="00854EB8" w:rsidRPr="00C87F7B">
        <w:rPr>
          <w:lang w:val="sr-Cyrl-RS"/>
        </w:rPr>
        <w:t>,</w:t>
      </w:r>
      <w:r w:rsidR="00854EB8">
        <w:rPr>
          <w:lang w:val="sr-Cyrl-RS"/>
        </w:rPr>
        <w:t xml:space="preserve"> </w:t>
      </w:r>
      <w:bookmarkEnd w:id="4"/>
      <w:r w:rsidR="00854EB8">
        <w:rPr>
          <w:lang w:val="sr-Cyrl-RS"/>
        </w:rPr>
        <w:t xml:space="preserve"> </w:t>
      </w:r>
      <w:bookmarkEnd w:id="2"/>
      <w:r w:rsidR="00DF6354" w:rsidRPr="00E81CDF">
        <w:rPr>
          <w:lang w:val="sr-Cyrl-RS"/>
        </w:rPr>
        <w:t>Министарство</w:t>
      </w:r>
      <w:r w:rsidR="00DF6354" w:rsidRPr="00DF6354">
        <w:rPr>
          <w:lang w:val="sr-Cyrl-RS"/>
        </w:rPr>
        <w:t xml:space="preserve"> </w:t>
      </w:r>
      <w:r w:rsidR="00DF6354">
        <w:rPr>
          <w:lang w:val="sr-Cyrl-RS"/>
        </w:rPr>
        <w:t>заштите животне средине</w:t>
      </w:r>
      <w:r w:rsidR="00DF6354" w:rsidRPr="00DF6354">
        <w:rPr>
          <w:lang w:val="sr-Cyrl-RS"/>
        </w:rPr>
        <w:t xml:space="preserve"> оглашава</w:t>
      </w:r>
    </w:p>
    <w:p w14:paraId="2EB7CE77" w14:textId="77777777" w:rsidR="004F525F" w:rsidRDefault="004F525F" w:rsidP="00DF6354">
      <w:pPr>
        <w:rPr>
          <w:lang w:val="sr-Cyrl-RS"/>
        </w:rPr>
      </w:pPr>
    </w:p>
    <w:p w14:paraId="499B26F2" w14:textId="76001EDA" w:rsidR="006030C8" w:rsidRPr="00DF6354" w:rsidRDefault="006030C8" w:rsidP="00DF6354">
      <w:pPr>
        <w:rPr>
          <w:lang w:val="sr-Cyrl-RS"/>
        </w:rPr>
      </w:pPr>
    </w:p>
    <w:p w14:paraId="749BE353" w14:textId="77777777" w:rsidR="00F46D87" w:rsidRDefault="00F46D87" w:rsidP="00F46D87">
      <w:pPr>
        <w:rPr>
          <w:lang w:val="sr-Cyrl-CS"/>
        </w:rPr>
      </w:pPr>
    </w:p>
    <w:p w14:paraId="1B6CE1AA" w14:textId="77777777" w:rsidR="00F46D87" w:rsidRPr="00EE49A2" w:rsidRDefault="00F46D87" w:rsidP="00F46D87">
      <w:pPr>
        <w:jc w:val="center"/>
        <w:rPr>
          <w:b/>
          <w:bCs/>
          <w:lang w:val="sr-Cyrl-CS"/>
        </w:rPr>
      </w:pPr>
      <w:r w:rsidRPr="00EE49A2">
        <w:rPr>
          <w:b/>
          <w:bCs/>
          <w:lang w:val="sr-Cyrl-CS"/>
        </w:rPr>
        <w:t xml:space="preserve">ЈАВНИ КОНКУРС </w:t>
      </w:r>
    </w:p>
    <w:p w14:paraId="3B19E9A2" w14:textId="77777777" w:rsidR="00F46D87" w:rsidRPr="00EE49A2" w:rsidRDefault="00F46D87" w:rsidP="00F46D87">
      <w:pPr>
        <w:jc w:val="center"/>
        <w:rPr>
          <w:b/>
          <w:bCs/>
          <w:lang w:val="sr-Cyrl-CS"/>
        </w:rPr>
      </w:pPr>
      <w:r w:rsidRPr="00EE49A2">
        <w:rPr>
          <w:b/>
          <w:bCs/>
          <w:lang w:val="sr-Cyrl-CS"/>
        </w:rPr>
        <w:t xml:space="preserve">ЗА ПОПУЊАВАЊЕ ИЗВРШИЛАЧКИХ </w:t>
      </w:r>
    </w:p>
    <w:p w14:paraId="6C24D280" w14:textId="485DD6B4" w:rsidR="00F46D87" w:rsidRDefault="00F46D87" w:rsidP="00F46D87">
      <w:pPr>
        <w:jc w:val="center"/>
        <w:rPr>
          <w:b/>
          <w:bCs/>
          <w:lang w:val="sr-Cyrl-CS"/>
        </w:rPr>
      </w:pPr>
      <w:r w:rsidRPr="00EE49A2">
        <w:rPr>
          <w:b/>
          <w:bCs/>
          <w:lang w:val="sr-Cyrl-CS"/>
        </w:rPr>
        <w:t xml:space="preserve">РАДНИХ МЕСТА У </w:t>
      </w:r>
      <w:r w:rsidR="00DF6354" w:rsidRPr="00EE49A2">
        <w:rPr>
          <w:b/>
          <w:bCs/>
          <w:lang w:val="sr-Cyrl-CS"/>
        </w:rPr>
        <w:t>МИНИСТАРСТВУ ЗАШТИТЕ ЖИВОТНЕ СРЕДИНЕ</w:t>
      </w:r>
    </w:p>
    <w:p w14:paraId="5BAC72DB" w14:textId="77777777" w:rsidR="00F46D87" w:rsidRDefault="00F46D87" w:rsidP="00831978">
      <w:pPr>
        <w:rPr>
          <w:lang w:val="sr-Cyrl-CS"/>
        </w:rPr>
      </w:pPr>
    </w:p>
    <w:p w14:paraId="01BF2D3B" w14:textId="77777777" w:rsidR="00F46D87" w:rsidRDefault="00F46D87" w:rsidP="00F46D87">
      <w:pPr>
        <w:rPr>
          <w:b/>
          <w:lang w:val="sr-Cyrl-CS"/>
        </w:rPr>
      </w:pPr>
      <w:r>
        <w:rPr>
          <w:lang w:val="sr-Cyrl-CS"/>
        </w:rPr>
        <w:tab/>
      </w:r>
      <w:r>
        <w:rPr>
          <w:b/>
          <w:lang w:val="sr-Latn-CS"/>
        </w:rPr>
        <w:t xml:space="preserve">I </w:t>
      </w:r>
      <w:r>
        <w:rPr>
          <w:b/>
          <w:lang w:val="sr-Cyrl-CS"/>
        </w:rPr>
        <w:t>Орган у коме се радна места попуњавају:</w:t>
      </w:r>
    </w:p>
    <w:p w14:paraId="1E36D29A" w14:textId="77777777" w:rsidR="00F46D87" w:rsidRDefault="00F46D87" w:rsidP="00F46D87">
      <w:pPr>
        <w:rPr>
          <w:lang w:val="sr-Cyrl-CS"/>
        </w:rPr>
      </w:pPr>
    </w:p>
    <w:p w14:paraId="383A3132" w14:textId="3E53D06C" w:rsidR="00F46D87" w:rsidRDefault="00F46D87" w:rsidP="00F46D87">
      <w:pPr>
        <w:rPr>
          <w:lang w:val="sr-Cyrl-CS"/>
        </w:rPr>
      </w:pPr>
      <w:r>
        <w:rPr>
          <w:lang w:val="sr-Cyrl-CS"/>
        </w:rPr>
        <w:tab/>
        <w:t xml:space="preserve">Министарство </w:t>
      </w:r>
      <w:r w:rsidR="00DF6354">
        <w:rPr>
          <w:lang w:val="sr-Cyrl-RS"/>
        </w:rPr>
        <w:t>заштите животне средине</w:t>
      </w:r>
      <w:r>
        <w:rPr>
          <w:lang w:val="sr-Cyrl-CS"/>
        </w:rPr>
        <w:t>, Београд, Немањина бр. 22-26.</w:t>
      </w:r>
    </w:p>
    <w:p w14:paraId="2B7E0E14" w14:textId="77777777" w:rsidR="00F46D87" w:rsidRDefault="00F46D87" w:rsidP="00F46D87">
      <w:pPr>
        <w:rPr>
          <w:lang w:val="sr-Cyrl-CS"/>
        </w:rPr>
      </w:pPr>
    </w:p>
    <w:p w14:paraId="1DEED09C" w14:textId="3EEF69B2" w:rsidR="00F46D87" w:rsidRDefault="00F46D87" w:rsidP="00F46D87">
      <w:pPr>
        <w:rPr>
          <w:b/>
          <w:lang w:val="sr-Cyrl-CS"/>
        </w:rPr>
      </w:pPr>
      <w:r>
        <w:rPr>
          <w:lang w:val="sr-Cyrl-CS"/>
        </w:rPr>
        <w:tab/>
      </w:r>
      <w:r>
        <w:rPr>
          <w:b/>
          <w:lang w:val="sr-Latn-CS"/>
        </w:rPr>
        <w:t>II</w:t>
      </w:r>
      <w:r>
        <w:rPr>
          <w:b/>
          <w:lang w:val="sr-Cyrl-CS"/>
        </w:rPr>
        <w:t xml:space="preserve"> Радн</w:t>
      </w:r>
      <w:r w:rsidR="007876DB">
        <w:rPr>
          <w:b/>
          <w:lang w:val="sr-Cyrl-CS"/>
        </w:rPr>
        <w:t>а</w:t>
      </w:r>
      <w:r>
        <w:rPr>
          <w:b/>
          <w:lang w:val="sr-Cyrl-CS"/>
        </w:rPr>
        <w:t xml:space="preserve"> мест</w:t>
      </w:r>
      <w:r w:rsidR="007876DB">
        <w:rPr>
          <w:b/>
          <w:lang w:val="sr-Cyrl-CS"/>
        </w:rPr>
        <w:t>а</w:t>
      </w:r>
      <w:r>
        <w:rPr>
          <w:b/>
          <w:lang w:val="sr-Cyrl-CS"/>
        </w:rPr>
        <w:t xml:space="preserve"> кој</w:t>
      </w:r>
      <w:r w:rsidR="007876DB">
        <w:rPr>
          <w:b/>
          <w:lang w:val="sr-Cyrl-CS"/>
        </w:rPr>
        <w:t>а</w:t>
      </w:r>
      <w:r>
        <w:rPr>
          <w:b/>
          <w:lang w:val="sr-Cyrl-CS"/>
        </w:rPr>
        <w:t xml:space="preserve"> се попуњава</w:t>
      </w:r>
      <w:r w:rsidR="007876DB">
        <w:rPr>
          <w:b/>
          <w:lang w:val="sr-Cyrl-CS"/>
        </w:rPr>
        <w:t>ју</w:t>
      </w:r>
      <w:r>
        <w:rPr>
          <w:b/>
          <w:lang w:val="sr-Cyrl-CS"/>
        </w:rPr>
        <w:t xml:space="preserve">:  </w:t>
      </w:r>
    </w:p>
    <w:p w14:paraId="0444E844" w14:textId="77777777" w:rsidR="004F525F" w:rsidRDefault="004F525F" w:rsidP="00F46D87">
      <w:pPr>
        <w:rPr>
          <w:b/>
          <w:lang w:val="sr-Cyrl-CS"/>
        </w:rPr>
      </w:pPr>
    </w:p>
    <w:p w14:paraId="422E0928" w14:textId="77777777" w:rsidR="00375DD8" w:rsidRDefault="00375DD8" w:rsidP="00F46D87">
      <w:pPr>
        <w:rPr>
          <w:b/>
          <w:lang w:val="sr-Cyrl-CS"/>
        </w:rPr>
      </w:pPr>
    </w:p>
    <w:p w14:paraId="259A030E" w14:textId="6DBC7D4E" w:rsidR="00854EB8" w:rsidRPr="00854EB8" w:rsidRDefault="00F46D87" w:rsidP="00854EB8">
      <w:pPr>
        <w:tabs>
          <w:tab w:val="left" w:pos="720"/>
        </w:tabs>
        <w:rPr>
          <w:rFonts w:eastAsia="Calibri"/>
          <w:lang w:val="ru-RU"/>
        </w:rPr>
      </w:pPr>
      <w:r w:rsidRPr="00854EB8">
        <w:rPr>
          <w:b/>
          <w:lang w:val="ru-RU"/>
        </w:rPr>
        <w:t>1</w:t>
      </w:r>
      <w:r w:rsidRPr="00854EB8">
        <w:rPr>
          <w:lang w:val="ru-RU"/>
        </w:rPr>
        <w:t>.</w:t>
      </w:r>
      <w:r w:rsidR="001D2F4A" w:rsidRPr="00854EB8">
        <w:rPr>
          <w:b/>
          <w:lang w:val="ru-RU"/>
        </w:rPr>
        <w:t xml:space="preserve"> </w:t>
      </w:r>
      <w:r w:rsidR="0072213C" w:rsidRPr="00854EB8">
        <w:rPr>
          <w:rFonts w:eastAsiaTheme="minorHAnsi"/>
          <w:sz w:val="22"/>
          <w:szCs w:val="22"/>
          <w:lang w:val="sr-Cyrl-RS"/>
        </w:rPr>
        <w:t xml:space="preserve"> </w:t>
      </w:r>
      <w:r w:rsidR="0022554C" w:rsidRPr="00854EB8">
        <w:rPr>
          <w:lang w:val="sr-Cyrl-RS"/>
        </w:rPr>
        <w:t xml:space="preserve"> </w:t>
      </w:r>
      <w:bookmarkStart w:id="5" w:name="_Hlk150249754"/>
      <w:r w:rsidR="00854EB8" w:rsidRPr="00854EB8">
        <w:rPr>
          <w:b/>
          <w:bCs/>
          <w:color w:val="212121"/>
          <w:lang w:val="sr-Cyrl-RS"/>
        </w:rPr>
        <w:t xml:space="preserve">Радно место </w:t>
      </w:r>
      <w:bookmarkEnd w:id="5"/>
      <w:r w:rsidR="00854EB8" w:rsidRPr="00854EB8">
        <w:rPr>
          <w:b/>
          <w:bCs/>
          <w:lang w:val="sr-Cyrl-RS"/>
        </w:rPr>
        <w:t>за</w:t>
      </w:r>
      <w:r w:rsidR="00854EB8" w:rsidRPr="00854EB8">
        <w:rPr>
          <w:rFonts w:eastAsia="Calibri"/>
          <w:b/>
          <w:bCs/>
          <w:lang w:val="sr-Cyrl-CS"/>
        </w:rPr>
        <w:t xml:space="preserve"> подршку правним пословима</w:t>
      </w:r>
      <w:r w:rsidR="00854EB8" w:rsidRPr="00854EB8">
        <w:rPr>
          <w:rFonts w:eastAsia="Calibri"/>
          <w:lang w:val="sr-Cyrl-CS"/>
        </w:rPr>
        <w:t xml:space="preserve">,  </w:t>
      </w:r>
      <w:r w:rsidR="00854EB8" w:rsidRPr="00854EB8">
        <w:rPr>
          <w:rFonts w:eastAsia="Calibri"/>
          <w:lang w:val="ru-RU"/>
        </w:rPr>
        <w:t xml:space="preserve">Одсек за правне послове у области управљања животном средином, у </w:t>
      </w:r>
      <w:r w:rsidR="00854EB8" w:rsidRPr="00854EB8">
        <w:rPr>
          <w:color w:val="000000" w:themeColor="text1"/>
          <w:lang w:val="sr-Cyrl-RS"/>
        </w:rPr>
        <w:t xml:space="preserve"> Сектору за управљање животном средином</w:t>
      </w:r>
      <w:r w:rsidR="00854EB8" w:rsidRPr="00854EB8">
        <w:rPr>
          <w:lang w:val="sr-Cyrl-RS"/>
        </w:rPr>
        <w:t xml:space="preserve">, у звању </w:t>
      </w:r>
      <w:r w:rsidR="00854EB8" w:rsidRPr="00854EB8">
        <w:rPr>
          <w:bCs/>
          <w:color w:val="000000"/>
          <w:lang w:val="sr-Cyrl-RS"/>
        </w:rPr>
        <w:t>саветник</w:t>
      </w:r>
      <w:r w:rsidR="00854EB8" w:rsidRPr="00854EB8">
        <w:rPr>
          <w:lang w:val="sr-Cyrl-RS"/>
        </w:rPr>
        <w:t>,  1</w:t>
      </w:r>
      <w:r w:rsidR="00854EB8" w:rsidRPr="00854EB8">
        <w:rPr>
          <w:lang w:val="sr-Latn-RS"/>
        </w:rPr>
        <w:t xml:space="preserve"> </w:t>
      </w:r>
      <w:r w:rsidR="00854EB8" w:rsidRPr="00854EB8">
        <w:rPr>
          <w:lang w:val="sr-Cyrl-RS"/>
        </w:rPr>
        <w:t>извршилац</w:t>
      </w:r>
    </w:p>
    <w:p w14:paraId="2196EEE9" w14:textId="2073F240" w:rsidR="007403A9" w:rsidRPr="007403A9" w:rsidRDefault="007403A9" w:rsidP="007403A9">
      <w:pPr>
        <w:tabs>
          <w:tab w:val="left" w:pos="1120"/>
        </w:tabs>
        <w:rPr>
          <w:lang w:val="sr-Cyrl-RS"/>
        </w:rPr>
      </w:pPr>
    </w:p>
    <w:p w14:paraId="37CC61E8" w14:textId="77777777" w:rsidR="009910B7" w:rsidRPr="00352B8F" w:rsidRDefault="009910B7" w:rsidP="009910B7">
      <w:pPr>
        <w:tabs>
          <w:tab w:val="left" w:pos="720"/>
        </w:tabs>
        <w:rPr>
          <w:rFonts w:eastAsia="Calibri"/>
          <w:color w:val="000000" w:themeColor="text1"/>
          <w:lang w:val="sr-Cyrl-RS" w:eastAsia="sr-Latn-RS"/>
        </w:rPr>
      </w:pPr>
      <w:r w:rsidRPr="00F36F75">
        <w:rPr>
          <w:rFonts w:eastAsia="Calibri"/>
          <w:b/>
          <w:lang w:val="ru-RU" w:eastAsia="sr-Latn-RS"/>
        </w:rPr>
        <w:t>Опис послова</w:t>
      </w:r>
      <w:r w:rsidRPr="00F36F75">
        <w:rPr>
          <w:rFonts w:eastAsia="Calibri"/>
          <w:lang w:val="ru-RU" w:eastAsia="sr-Latn-RS"/>
        </w:rPr>
        <w:t>:</w:t>
      </w:r>
      <w:r>
        <w:rPr>
          <w:rFonts w:eastAsia="Calibri"/>
          <w:lang w:val="sr-Cyrl-RS" w:eastAsia="sr-Latn-RS"/>
        </w:rPr>
        <w:t xml:space="preserve"> </w:t>
      </w:r>
      <w:r w:rsidRPr="009D4118">
        <w:rPr>
          <w:rFonts w:eastAsia="Calibri"/>
          <w:lang w:val="sr-Cyrl-RS" w:eastAsia="sr-Latn-RS"/>
        </w:rPr>
        <w:t>П</w:t>
      </w:r>
      <w:r w:rsidRPr="009D4118">
        <w:rPr>
          <w:rFonts w:eastAsia="Calibri"/>
          <w:lang w:val="ru-RU" w:eastAsia="sr-Latn-RS"/>
        </w:rPr>
        <w:t>рипрема нацрте</w:t>
      </w:r>
      <w:r w:rsidRPr="009D4118">
        <w:rPr>
          <w:rFonts w:eastAsia="Calibri"/>
          <w:lang w:val="sr-Cyrl-RS" w:eastAsia="sr-Latn-RS"/>
        </w:rPr>
        <w:t xml:space="preserve"> управних аката у првостепеном управном поступку као и предлоге других правних аката из делокруга рада Сектора;</w:t>
      </w:r>
      <w:r w:rsidRPr="007E4FF0">
        <w:rPr>
          <w:rFonts w:eastAsia="Calibri"/>
          <w:lang w:val="ru-RU" w:eastAsia="sr-Latn-RS"/>
        </w:rPr>
        <w:t xml:space="preserve"> </w:t>
      </w:r>
      <w:r w:rsidRPr="009D4118">
        <w:rPr>
          <w:rFonts w:eastAsia="Calibri"/>
          <w:lang w:val="ru-RU" w:eastAsia="sr-Latn-RS"/>
        </w:rPr>
        <w:t>припрема ак</w:t>
      </w:r>
      <w:r w:rsidRPr="009D4118">
        <w:rPr>
          <w:rFonts w:eastAsia="Calibri"/>
          <w:lang w:eastAsia="sr-Latn-RS"/>
        </w:rPr>
        <w:t>a</w:t>
      </w:r>
      <w:r w:rsidRPr="009D4118">
        <w:rPr>
          <w:rFonts w:eastAsia="Calibri"/>
          <w:lang w:val="ru-RU" w:eastAsia="sr-Latn-RS"/>
        </w:rPr>
        <w:t>т</w:t>
      </w:r>
      <w:r w:rsidRPr="009D4118">
        <w:rPr>
          <w:rFonts w:eastAsia="Calibri"/>
          <w:lang w:val="sr-Cyrl-RS" w:eastAsia="sr-Latn-RS"/>
        </w:rPr>
        <w:t>е</w:t>
      </w:r>
      <w:r w:rsidRPr="009D4118">
        <w:rPr>
          <w:rFonts w:eastAsia="Calibri"/>
          <w:lang w:val="sr-Latn-RS" w:eastAsia="sr-Latn-RS"/>
        </w:rPr>
        <w:t xml:space="preserve"> </w:t>
      </w:r>
      <w:r w:rsidRPr="009D4118">
        <w:rPr>
          <w:rFonts w:eastAsia="Calibri"/>
          <w:lang w:val="ru-RU" w:eastAsia="sr-Latn-RS"/>
        </w:rPr>
        <w:t xml:space="preserve">и друга документа из делокруга рада Сектора, за потребе Државног правобранилаштва; </w:t>
      </w:r>
      <w:r w:rsidRPr="009D4118">
        <w:rPr>
          <w:rFonts w:eastAsia="Calibri"/>
          <w:lang w:val="sr-Cyrl-RS" w:eastAsia="sr-Latn-RS"/>
        </w:rPr>
        <w:t xml:space="preserve"> прикупља податке и учествује у изради предлога одговора на жалбе, тужбе и друге поднесеке; обавља стручне послове при дефинисању пројектних задатака за израду пројеката које суфинансира Министарство или пројекта који се финасирају из донација или фондова међународних организација</w:t>
      </w:r>
      <w:r w:rsidRPr="009D4118">
        <w:rPr>
          <w:rFonts w:eastAsia="Calibri"/>
          <w:color w:val="000000" w:themeColor="text1"/>
          <w:lang w:val="sr-Cyrl-RS" w:eastAsia="sr-Latn-RS"/>
        </w:rPr>
        <w:t xml:space="preserve">; </w:t>
      </w:r>
      <w:r w:rsidRPr="009D4118">
        <w:rPr>
          <w:rFonts w:eastAsia="Calibri"/>
          <w:lang w:val="sr-Cyrl-RS" w:eastAsia="sr-Latn-RS"/>
        </w:rPr>
        <w:t>учествује у</w:t>
      </w:r>
      <w:r w:rsidRPr="007E4FF0">
        <w:rPr>
          <w:rFonts w:eastAsia="Calibri"/>
          <w:lang w:val="ru-RU" w:eastAsia="sr-Latn-RS"/>
        </w:rPr>
        <w:t xml:space="preserve"> </w:t>
      </w:r>
      <w:r w:rsidRPr="009D4118">
        <w:rPr>
          <w:rFonts w:eastAsia="Calibri"/>
          <w:lang w:val="sr-Cyrl-RS" w:eastAsia="sr-Latn-RS"/>
        </w:rPr>
        <w:t xml:space="preserve">спровођењу Конвенције о доступности информација, учешћу јавности у доношењу одлука и праву на правну заштиту у питањима животне средине (Архуска конвенција); </w:t>
      </w:r>
      <w:r w:rsidRPr="009D4118">
        <w:rPr>
          <w:rFonts w:eastAsia="Calibri"/>
          <w:color w:val="000000" w:themeColor="text1"/>
          <w:lang w:val="ru-RU" w:eastAsia="sr-Latn-RS"/>
        </w:rPr>
        <w:t xml:space="preserve">обавља и друге послове из делокруга рада Министарства по налогу </w:t>
      </w:r>
      <w:r w:rsidRPr="009D4118">
        <w:rPr>
          <w:rFonts w:eastAsia="Calibri"/>
          <w:color w:val="000000" w:themeColor="text1"/>
          <w:lang w:val="sr-Cyrl-RS" w:eastAsia="sr-Latn-RS"/>
        </w:rPr>
        <w:t>шефа</w:t>
      </w:r>
      <w:r w:rsidRPr="009D4118">
        <w:rPr>
          <w:rFonts w:eastAsia="Calibri"/>
          <w:color w:val="000000" w:themeColor="text1"/>
          <w:lang w:val="ru-RU" w:eastAsia="sr-Latn-RS"/>
        </w:rPr>
        <w:t xml:space="preserve"> Одсека.</w:t>
      </w:r>
    </w:p>
    <w:p w14:paraId="20026207" w14:textId="77777777" w:rsidR="009910B7" w:rsidRPr="00352B8F" w:rsidRDefault="009910B7" w:rsidP="009910B7">
      <w:pPr>
        <w:tabs>
          <w:tab w:val="left" w:pos="720"/>
        </w:tabs>
        <w:jc w:val="left"/>
        <w:rPr>
          <w:rFonts w:eastAsia="Calibri"/>
          <w:lang w:val="sr-Cyrl-CS"/>
        </w:rPr>
      </w:pPr>
    </w:p>
    <w:p w14:paraId="16776DF4" w14:textId="77777777" w:rsidR="009910B7" w:rsidRDefault="009910B7" w:rsidP="009910B7">
      <w:pPr>
        <w:tabs>
          <w:tab w:val="left" w:pos="720"/>
        </w:tabs>
        <w:rPr>
          <w:rFonts w:eastAsia="Calibri"/>
          <w:lang w:val="ru-RU"/>
        </w:rPr>
      </w:pPr>
      <w:r w:rsidRPr="00293CC1">
        <w:rPr>
          <w:rFonts w:eastAsia="Calibri"/>
          <w:b/>
          <w:bCs/>
          <w:lang w:val="ru-RU"/>
        </w:rPr>
        <w:t>Услови</w:t>
      </w:r>
      <w:r w:rsidRPr="00352B8F">
        <w:rPr>
          <w:rFonts w:eastAsia="Calibri"/>
          <w:lang w:val="ru-RU"/>
        </w:rPr>
        <w:t>: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3 година, као и потребне компетенције за обављање послова радног места.</w:t>
      </w:r>
    </w:p>
    <w:p w14:paraId="0F015E73" w14:textId="6CFEA411" w:rsidR="00402B56" w:rsidRDefault="00402B56" w:rsidP="00402B56">
      <w:pPr>
        <w:spacing w:after="160" w:line="259" w:lineRule="auto"/>
        <w:rPr>
          <w:rFonts w:eastAsiaTheme="minorHAnsi"/>
          <w:kern w:val="2"/>
          <w:lang w:val="ru-RU"/>
          <w14:ligatures w14:val="standardContextual"/>
        </w:rPr>
      </w:pPr>
    </w:p>
    <w:p w14:paraId="5571652E" w14:textId="5D29EABD" w:rsidR="001B1927" w:rsidRPr="009910B7" w:rsidRDefault="0058495E" w:rsidP="009910B7">
      <w:pPr>
        <w:jc w:val="center"/>
        <w:rPr>
          <w:lang w:val="sr-Cyrl-RS"/>
        </w:rPr>
      </w:pPr>
      <w:r w:rsidRPr="000811AB">
        <w:rPr>
          <w:lang w:val="ru-RU"/>
        </w:rPr>
        <w:lastRenderedPageBreak/>
        <w:t xml:space="preserve">Место рада: Нови </w:t>
      </w:r>
      <w:r>
        <w:rPr>
          <w:lang w:val="ru-RU"/>
        </w:rPr>
        <w:t xml:space="preserve">Београд, ул. </w:t>
      </w:r>
      <w:r>
        <w:rPr>
          <w:lang w:val="sr-Cyrl-RS"/>
        </w:rPr>
        <w:t>Омладинских бригада бр.1</w:t>
      </w:r>
      <w:bookmarkStart w:id="6" w:name="_Hlk143170226"/>
    </w:p>
    <w:p w14:paraId="104BA95C" w14:textId="3D76AC74" w:rsidR="00854EB8" w:rsidRPr="00854EB8" w:rsidRDefault="001B1927" w:rsidP="00854EB8">
      <w:pPr>
        <w:tabs>
          <w:tab w:val="left" w:pos="720"/>
        </w:tabs>
        <w:rPr>
          <w:rFonts w:eastAsia="Calibri"/>
          <w:lang w:val="ru-RU"/>
        </w:rPr>
      </w:pPr>
      <w:r>
        <w:rPr>
          <w:rFonts w:eastAsia="Calibri"/>
          <w:b/>
          <w:bCs/>
          <w:lang w:val="ru-RU"/>
        </w:rPr>
        <w:t xml:space="preserve">2.  </w:t>
      </w:r>
      <w:r w:rsidR="00854EB8" w:rsidRPr="00854EB8">
        <w:rPr>
          <w:rFonts w:eastAsia="Calibri"/>
          <w:b/>
          <w:bCs/>
          <w:lang w:val="ru-RU"/>
        </w:rPr>
        <w:t xml:space="preserve">Радно место </w:t>
      </w:r>
      <w:r w:rsidR="00854EB8" w:rsidRPr="00854EB8">
        <w:rPr>
          <w:b/>
          <w:bCs/>
          <w:color w:val="212121"/>
          <w:lang w:val="sr-Cyrl-RS"/>
        </w:rPr>
        <w:t xml:space="preserve"> </w:t>
      </w:r>
      <w:r w:rsidR="00854EB8" w:rsidRPr="00854EB8">
        <w:rPr>
          <w:b/>
          <w:bCs/>
          <w:lang w:val="ru-RU"/>
        </w:rPr>
        <w:t>за подршку процени утицаја на животну средину индустријских и инфраструктурних објеката и радова</w:t>
      </w:r>
      <w:r w:rsidR="00854EB8" w:rsidRPr="00854EB8">
        <w:rPr>
          <w:lang w:val="ru-RU"/>
        </w:rPr>
        <w:t>, Одсек за процену утицаја пројеката и активности на животну средину,</w:t>
      </w:r>
      <w:r w:rsidR="00854EB8" w:rsidRPr="00854EB8">
        <w:rPr>
          <w:rFonts w:eastAsia="Calibri"/>
          <w:lang w:val="ru-RU"/>
        </w:rPr>
        <w:t xml:space="preserve"> Одељење за процену утицаја на животну средину,</w:t>
      </w:r>
      <w:r w:rsidR="00854EB8" w:rsidRPr="00854EB8">
        <w:rPr>
          <w:b/>
          <w:lang w:val="ru-RU"/>
        </w:rPr>
        <w:t xml:space="preserve"> у </w:t>
      </w:r>
      <w:r w:rsidR="00854EB8" w:rsidRPr="00854EB8">
        <w:rPr>
          <w:color w:val="000000" w:themeColor="text1"/>
          <w:lang w:val="sr-Cyrl-RS"/>
        </w:rPr>
        <w:t>Сектору за управљање животном средином</w:t>
      </w:r>
      <w:r w:rsidR="00854EB8" w:rsidRPr="00854EB8">
        <w:rPr>
          <w:lang w:val="sr-Cyrl-RS"/>
        </w:rPr>
        <w:t>, у звању</w:t>
      </w:r>
      <w:r w:rsidR="00854EB8" w:rsidRPr="00854EB8">
        <w:rPr>
          <w:lang w:val="sr-Latn-RS"/>
        </w:rPr>
        <w:t xml:space="preserve"> </w:t>
      </w:r>
      <w:r w:rsidR="00854EB8" w:rsidRPr="00854EB8">
        <w:rPr>
          <w:lang w:val="sr-Cyrl-RS"/>
        </w:rPr>
        <w:t xml:space="preserve"> </w:t>
      </w:r>
      <w:r w:rsidR="00854EB8" w:rsidRPr="00854EB8">
        <w:rPr>
          <w:bCs/>
          <w:color w:val="000000"/>
          <w:lang w:val="sr-Cyrl-RS"/>
        </w:rPr>
        <w:t>саветник</w:t>
      </w:r>
      <w:r w:rsidR="00854EB8" w:rsidRPr="00854EB8">
        <w:rPr>
          <w:lang w:val="sr-Cyrl-CS"/>
        </w:rPr>
        <w:t xml:space="preserve"> ,</w:t>
      </w:r>
      <w:r w:rsidR="00854EB8" w:rsidRPr="00854EB8">
        <w:rPr>
          <w:lang w:val="sr-Cyrl-RS"/>
        </w:rPr>
        <w:t xml:space="preserve"> 1</w:t>
      </w:r>
      <w:r w:rsidR="00854EB8" w:rsidRPr="00854EB8">
        <w:rPr>
          <w:lang w:val="sr-Latn-RS"/>
        </w:rPr>
        <w:t xml:space="preserve"> </w:t>
      </w:r>
      <w:r w:rsidR="00854EB8" w:rsidRPr="00854EB8">
        <w:rPr>
          <w:lang w:val="sr-Cyrl-RS"/>
        </w:rPr>
        <w:t>извршилац.</w:t>
      </w:r>
    </w:p>
    <w:p w14:paraId="65CD1859" w14:textId="347428CC" w:rsidR="00382FE9" w:rsidRPr="009207FA" w:rsidRDefault="00382FE9" w:rsidP="00382FE9">
      <w:pPr>
        <w:rPr>
          <w:b/>
          <w:highlight w:val="yellow"/>
          <w:lang w:val="ru-RU"/>
        </w:rPr>
      </w:pPr>
    </w:p>
    <w:p w14:paraId="44EE09BE" w14:textId="77777777" w:rsidR="009910B7" w:rsidRDefault="009910B7" w:rsidP="009910B7">
      <w:pPr>
        <w:rPr>
          <w:lang w:val="ru-RU"/>
        </w:rPr>
      </w:pPr>
      <w:bookmarkStart w:id="7" w:name="_Hlk126945702"/>
      <w:r>
        <w:rPr>
          <w:b/>
          <w:lang w:val="ru-RU"/>
        </w:rPr>
        <w:t>Опис послова:</w:t>
      </w:r>
      <w:r>
        <w:rPr>
          <w:lang w:val="ru-RU"/>
        </w:rPr>
        <w:t xml:space="preserve"> Спроводи процедуре студија о процени утицаја пројеката и активности на животну средину; припрема решења о потреби израде студије о процени утицаја; припрема решења о одређивању обима и садржаја студије о процени утицаја на животну средину;  учествује на јавној расправи и презентацији студије о процене утицаја на животну средину; обавља стручне послове везане за сарадњу са суседним државама у поступку спровођења процедуре процене утицаја пројеката и активности у прекограничном контексту; припрема решења на студије о процене утицаја на животну средину; учествује у сарадњи са европским организацијама и  институцијама у области процена утицаја пројеката и активности на животну средину; обавља и друге послове из делокруга рада Министарства по налогу шефа Одсека.</w:t>
      </w:r>
      <w:bookmarkEnd w:id="7"/>
    </w:p>
    <w:p w14:paraId="7AF89F5A" w14:textId="77777777" w:rsidR="009910B7" w:rsidRDefault="009910B7" w:rsidP="009910B7">
      <w:pPr>
        <w:rPr>
          <w:b/>
          <w:lang w:val="ru-RU"/>
        </w:rPr>
      </w:pPr>
    </w:p>
    <w:p w14:paraId="1FE329CF" w14:textId="77777777" w:rsidR="009910B7" w:rsidRDefault="009910B7" w:rsidP="009910B7">
      <w:pPr>
        <w:rPr>
          <w:lang w:val="ru-RU"/>
        </w:rPr>
      </w:pPr>
      <w:r>
        <w:rPr>
          <w:b/>
          <w:lang w:val="ru-RU"/>
        </w:rPr>
        <w:t xml:space="preserve">Услови: </w:t>
      </w:r>
      <w:r>
        <w:rPr>
          <w:lang w:val="ru-RU"/>
        </w:rPr>
        <w:t xml:space="preserve">Стечено високо образовање из научне односно стручне области у оквиру образовно- научног поља природно-математичких или техничко-технолошких наука </w:t>
      </w:r>
      <w:r>
        <w:rPr>
          <w:lang w:val="sr-Cyrl-RS"/>
        </w:rPr>
        <w:t>или</w:t>
      </w:r>
      <w:r>
        <w:rPr>
          <w:color w:val="000000" w:themeColor="text1"/>
          <w:lang w:val="sr-Cyrl-RS"/>
        </w:rPr>
        <w:t xml:space="preserve"> </w:t>
      </w:r>
      <w:r>
        <w:rPr>
          <w:lang w:val="sr-Cyrl-RS"/>
        </w:rPr>
        <w:t xml:space="preserve">друштвено-хуманистичких наука </w:t>
      </w:r>
      <w:r>
        <w:rPr>
          <w:lang w:val="ru-RU"/>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факултету,положен државни стручни испит, радно искуство у струци од најмање 3 године, као и потребне компетенције за обављање послова радног места.</w:t>
      </w:r>
    </w:p>
    <w:p w14:paraId="440799C8" w14:textId="60AC66AE" w:rsidR="00382FE9" w:rsidRPr="009207FA" w:rsidRDefault="00382FE9" w:rsidP="00816998">
      <w:pPr>
        <w:tabs>
          <w:tab w:val="left" w:pos="1418"/>
        </w:tabs>
        <w:ind w:right="-306"/>
        <w:rPr>
          <w:b/>
          <w:highlight w:val="yellow"/>
          <w:lang w:val="sr-Cyrl-RS"/>
        </w:rPr>
      </w:pPr>
    </w:p>
    <w:p w14:paraId="202D01AA" w14:textId="77037584" w:rsidR="00CD79FA" w:rsidRPr="00847654" w:rsidRDefault="0058495E" w:rsidP="00F5353D">
      <w:pPr>
        <w:jc w:val="center"/>
        <w:rPr>
          <w:lang w:val="sr-Cyrl-RS"/>
        </w:rPr>
      </w:pPr>
      <w:r w:rsidRPr="00847654">
        <w:rPr>
          <w:lang w:val="ru-RU"/>
        </w:rPr>
        <w:t xml:space="preserve">Место рада: Нови Београд, ул. </w:t>
      </w:r>
      <w:r w:rsidRPr="00847654">
        <w:rPr>
          <w:lang w:val="sr-Cyrl-RS"/>
        </w:rPr>
        <w:t>Омладинских бригада бр.1</w:t>
      </w:r>
    </w:p>
    <w:p w14:paraId="03363442" w14:textId="77777777" w:rsidR="00382FE9" w:rsidRPr="009207FA" w:rsidRDefault="00382FE9" w:rsidP="00816998">
      <w:pPr>
        <w:tabs>
          <w:tab w:val="left" w:pos="1418"/>
        </w:tabs>
        <w:ind w:right="-306"/>
        <w:rPr>
          <w:b/>
          <w:highlight w:val="yellow"/>
          <w:lang w:val="sr-Cyrl-RS"/>
        </w:rPr>
      </w:pPr>
    </w:p>
    <w:p w14:paraId="4777EC27" w14:textId="7320077A" w:rsidR="00854EB8" w:rsidRPr="00854EB8" w:rsidRDefault="00382FE9" w:rsidP="00854EB8">
      <w:pPr>
        <w:tabs>
          <w:tab w:val="left" w:pos="720"/>
        </w:tabs>
        <w:rPr>
          <w:rFonts w:eastAsia="Calibri"/>
          <w:lang w:val="ru-RU"/>
        </w:rPr>
      </w:pPr>
      <w:r w:rsidRPr="00854EB8">
        <w:rPr>
          <w:b/>
          <w:lang w:val="sr-Cyrl-RS"/>
        </w:rPr>
        <w:t xml:space="preserve">3. </w:t>
      </w:r>
      <w:bookmarkEnd w:id="6"/>
      <w:r w:rsidR="00854EB8" w:rsidRPr="00854EB8">
        <w:rPr>
          <w:rFonts w:eastAsia="Calibri"/>
          <w:b/>
          <w:bCs/>
          <w:lang w:val="ru-RU"/>
        </w:rPr>
        <w:t xml:space="preserve">Радно место </w:t>
      </w:r>
      <w:r w:rsidR="00854EB8" w:rsidRPr="00854EB8">
        <w:rPr>
          <w:b/>
          <w:bCs/>
          <w:color w:val="212121"/>
          <w:lang w:val="sr-Cyrl-RS"/>
        </w:rPr>
        <w:t xml:space="preserve"> </w:t>
      </w:r>
      <w:r w:rsidR="00854EB8" w:rsidRPr="00854EB8">
        <w:rPr>
          <w:b/>
          <w:bCs/>
          <w:lang w:val="ru-RU"/>
        </w:rPr>
        <w:t xml:space="preserve"> за послове издавања интегрисаних дозвола, </w:t>
      </w:r>
      <w:r w:rsidR="00854EB8" w:rsidRPr="00854EB8">
        <w:rPr>
          <w:b/>
          <w:bCs/>
          <w:color w:val="000000" w:themeColor="text1"/>
          <w:lang w:val="ru-RU"/>
        </w:rPr>
        <w:t>Одељење за интегрисане дозволе,</w:t>
      </w:r>
      <w:r w:rsidR="00854EB8" w:rsidRPr="00854EB8">
        <w:rPr>
          <w:bCs/>
          <w:color w:val="000000" w:themeColor="text1"/>
          <w:lang w:val="ru-RU"/>
        </w:rPr>
        <w:t xml:space="preserve"> </w:t>
      </w:r>
      <w:r w:rsidR="00854EB8" w:rsidRPr="00854EB8">
        <w:rPr>
          <w:bCs/>
          <w:lang w:val="ru-RU"/>
        </w:rPr>
        <w:t>у</w:t>
      </w:r>
      <w:r w:rsidR="00854EB8" w:rsidRPr="00854EB8">
        <w:rPr>
          <w:b/>
          <w:lang w:val="ru-RU"/>
        </w:rPr>
        <w:t xml:space="preserve"> </w:t>
      </w:r>
      <w:r w:rsidR="00854EB8" w:rsidRPr="00854EB8">
        <w:rPr>
          <w:color w:val="000000" w:themeColor="text1"/>
          <w:lang w:val="sr-Cyrl-RS"/>
        </w:rPr>
        <w:t>Сектору за управљање животном средином</w:t>
      </w:r>
      <w:r w:rsidR="00854EB8" w:rsidRPr="00854EB8">
        <w:rPr>
          <w:lang w:val="sr-Cyrl-RS"/>
        </w:rPr>
        <w:t>, у звању</w:t>
      </w:r>
      <w:r w:rsidR="00854EB8" w:rsidRPr="00854EB8">
        <w:rPr>
          <w:lang w:val="sr-Latn-RS"/>
        </w:rPr>
        <w:t xml:space="preserve"> </w:t>
      </w:r>
      <w:r w:rsidR="00854EB8" w:rsidRPr="00854EB8">
        <w:rPr>
          <w:lang w:val="sr-Cyrl-RS"/>
        </w:rPr>
        <w:t xml:space="preserve"> самостални </w:t>
      </w:r>
      <w:r w:rsidR="00854EB8" w:rsidRPr="00854EB8">
        <w:rPr>
          <w:bCs/>
          <w:color w:val="000000"/>
          <w:lang w:val="sr-Cyrl-RS"/>
        </w:rPr>
        <w:t>саветник</w:t>
      </w:r>
      <w:r w:rsidR="00854EB8" w:rsidRPr="00854EB8">
        <w:rPr>
          <w:lang w:val="sr-Cyrl-RS"/>
        </w:rPr>
        <w:t>,</w:t>
      </w:r>
      <w:r w:rsidR="00854EB8" w:rsidRPr="00854EB8">
        <w:rPr>
          <w:color w:val="212121"/>
          <w:lang w:val="sr-Cyrl-RS"/>
        </w:rPr>
        <w:t xml:space="preserve"> </w:t>
      </w:r>
      <w:r w:rsidR="00854EB8" w:rsidRPr="00854EB8">
        <w:rPr>
          <w:lang w:val="sr-Cyrl-RS"/>
        </w:rPr>
        <w:t>2</w:t>
      </w:r>
      <w:r w:rsidR="00854EB8" w:rsidRPr="00854EB8">
        <w:rPr>
          <w:lang w:val="sr-Latn-RS"/>
        </w:rPr>
        <w:t xml:space="preserve"> </w:t>
      </w:r>
      <w:r w:rsidR="00854EB8" w:rsidRPr="00854EB8">
        <w:rPr>
          <w:lang w:val="sr-Cyrl-RS"/>
        </w:rPr>
        <w:t>извршиоца.</w:t>
      </w:r>
    </w:p>
    <w:p w14:paraId="13B4AB61" w14:textId="5EAB6F22" w:rsidR="00402B56" w:rsidRPr="000C131A" w:rsidRDefault="00402B56" w:rsidP="00854EB8">
      <w:pPr>
        <w:tabs>
          <w:tab w:val="left" w:pos="1120"/>
        </w:tabs>
        <w:rPr>
          <w:rFonts w:eastAsiaTheme="minorHAnsi"/>
          <w:b/>
          <w:bCs/>
          <w:kern w:val="2"/>
          <w:highlight w:val="yellow"/>
          <w:lang w:val="sr-Latn-RS"/>
          <w14:ligatures w14:val="standardContextual"/>
        </w:rPr>
      </w:pPr>
    </w:p>
    <w:p w14:paraId="25CC8241" w14:textId="77777777" w:rsidR="009910B7" w:rsidRDefault="009910B7" w:rsidP="009910B7">
      <w:pPr>
        <w:rPr>
          <w:lang w:val="ru-RU"/>
        </w:rPr>
      </w:pPr>
      <w:r>
        <w:rPr>
          <w:b/>
          <w:color w:val="000000" w:themeColor="text1"/>
          <w:lang w:val="ru-RU"/>
        </w:rPr>
        <w:t xml:space="preserve">Опис послова: </w:t>
      </w:r>
      <w:r>
        <w:rPr>
          <w:bCs/>
          <w:lang w:val="ru-RU"/>
        </w:rPr>
        <w:t>Проверава комплетност и уређеност поднетог захтева,</w:t>
      </w:r>
      <w:r>
        <w:rPr>
          <w:b/>
          <w:strike/>
          <w:lang w:val="ru-RU"/>
        </w:rPr>
        <w:t xml:space="preserve"> </w:t>
      </w:r>
      <w:r>
        <w:rPr>
          <w:color w:val="000000" w:themeColor="text1"/>
          <w:lang w:val="ru-RU"/>
        </w:rPr>
        <w:t>израђује и припрема дозволе по захтевима великих индустријских загађивач</w:t>
      </w:r>
      <w:r>
        <w:rPr>
          <w:lang w:val="ru-RU"/>
        </w:rPr>
        <w:t>а; припрема материјал за рад Техничке комисије ради издавања коначне интегрисане дозволе оператеру; прати развој најбољих доступних техника и њихове примене у области издавања интегрисаних дозвола; припрема стручне основе за израду прописа у области интегрисаног праћења и контроле  загађења животне средине; даје стручна мишљења у вези са условима за издавање интегрисане дозволе; учествује у припреми и спровођењу стратегија, програма и планова, као и предлагању пројеката у области имплементације</w:t>
      </w:r>
      <w:r>
        <w:rPr>
          <w:lang w:val="sr-Latn-RS"/>
        </w:rPr>
        <w:t xml:space="preserve"> </w:t>
      </w:r>
      <w:r>
        <w:rPr>
          <w:lang w:val="ru-RU"/>
        </w:rPr>
        <w:t>Директиве о индустријским емисијама; прати и имплементира  измене међународних прописа у вези са  Директивом о индустријским емисијама; обавља и друге послове из делокруга рада Министарства по налогу начелника Одељења.</w:t>
      </w:r>
    </w:p>
    <w:p w14:paraId="74B1E0CF" w14:textId="77777777" w:rsidR="009910B7" w:rsidRDefault="009910B7" w:rsidP="009910B7">
      <w:pPr>
        <w:rPr>
          <w:b/>
          <w:lang w:val="ru-RU"/>
        </w:rPr>
      </w:pPr>
    </w:p>
    <w:p w14:paraId="670A6985" w14:textId="77777777" w:rsidR="009910B7" w:rsidRDefault="009910B7" w:rsidP="009910B7">
      <w:pPr>
        <w:rPr>
          <w:lang w:val="sr-Latn-RS"/>
        </w:rPr>
      </w:pPr>
      <w:r>
        <w:rPr>
          <w:b/>
          <w:lang w:val="ru-RU"/>
        </w:rPr>
        <w:t>Услови:</w:t>
      </w:r>
      <w:r>
        <w:rPr>
          <w:lang w:val="ru-RU"/>
        </w:rPr>
        <w:t xml:space="preserve"> </w:t>
      </w:r>
      <w:bookmarkStart w:id="8" w:name="_Hlk126948536"/>
      <w:r w:rsidRPr="00352B8F">
        <w:rPr>
          <w:rFonts w:asciiTheme="majorBidi" w:hAnsiTheme="majorBidi" w:cstheme="majorBidi"/>
          <w:lang w:val="sr-Cyrl-RS"/>
        </w:rPr>
        <w:t xml:space="preserve">Стечено високо образовање из научне односно стручне области у оквиру образовно-научног поља природно-математичких, техничко-технолошких или друштвено-хуманистичких наука </w:t>
      </w:r>
      <w:r w:rsidRPr="00352B8F">
        <w:rPr>
          <w:lang w:val="ru-RU"/>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w:t>
      </w:r>
      <w:r w:rsidRPr="00352B8F">
        <w:rPr>
          <w:lang w:val="ru-RU"/>
        </w:rPr>
        <w:lastRenderedPageBreak/>
        <w:t>факултету, положен државни стручни испит, радно искуство у струци од најмање 5 година,  као и потребне компетенције за обављање послова радног места.</w:t>
      </w:r>
      <w:bookmarkEnd w:id="8"/>
    </w:p>
    <w:p w14:paraId="1FD1D138" w14:textId="77777777" w:rsidR="00DB6614" w:rsidRPr="00DB6614" w:rsidRDefault="00DB6614" w:rsidP="00DB6614">
      <w:pPr>
        <w:spacing w:before="120"/>
        <w:rPr>
          <w:vanish/>
          <w:lang w:val="sr-Latn-RS"/>
        </w:rPr>
      </w:pPr>
    </w:p>
    <w:p w14:paraId="2CC52A01" w14:textId="77777777" w:rsidR="00B62622" w:rsidRPr="009207FA" w:rsidRDefault="00B62622" w:rsidP="007C767D">
      <w:pPr>
        <w:rPr>
          <w:highlight w:val="yellow"/>
          <w:lang w:val="sr-Cyrl-RS"/>
        </w:rPr>
      </w:pPr>
    </w:p>
    <w:p w14:paraId="0DCF9B35" w14:textId="59E09CF7" w:rsidR="00B62622" w:rsidRPr="00DB6614" w:rsidRDefault="00B62622" w:rsidP="00B62622">
      <w:pPr>
        <w:jc w:val="center"/>
        <w:rPr>
          <w:lang w:val="sr-Cyrl-RS"/>
        </w:rPr>
      </w:pPr>
      <w:r w:rsidRPr="00DB6614">
        <w:rPr>
          <w:lang w:val="ru-RU"/>
        </w:rPr>
        <w:t xml:space="preserve">Место рада: Нови Београд, ул. </w:t>
      </w:r>
      <w:r w:rsidRPr="00DB6614">
        <w:rPr>
          <w:lang w:val="sr-Cyrl-RS"/>
        </w:rPr>
        <w:t>Омладинских бригада бр.1</w:t>
      </w:r>
    </w:p>
    <w:p w14:paraId="6CA11887" w14:textId="77777777" w:rsidR="00F70E83" w:rsidRPr="009207FA" w:rsidRDefault="00F70E83" w:rsidP="004E32DF">
      <w:pPr>
        <w:mirrorIndents/>
        <w:rPr>
          <w:b/>
          <w:bCs/>
          <w:highlight w:val="yellow"/>
          <w:lang w:val="sr-Cyrl-RS"/>
        </w:rPr>
      </w:pPr>
    </w:p>
    <w:p w14:paraId="3DBFABB9" w14:textId="3BC192BA" w:rsidR="00D10AE0" w:rsidRPr="009207FA" w:rsidRDefault="00F70E83" w:rsidP="00AF55B2">
      <w:pPr>
        <w:tabs>
          <w:tab w:val="right" w:pos="9026"/>
        </w:tabs>
        <w:mirrorIndents/>
        <w:rPr>
          <w:b/>
          <w:highlight w:val="yellow"/>
          <w:lang w:val="sr-Latn-RS"/>
        </w:rPr>
      </w:pPr>
      <w:r w:rsidRPr="007A6581">
        <w:rPr>
          <w:b/>
          <w:bCs/>
          <w:lang w:val="sr-Cyrl-RS"/>
        </w:rPr>
        <w:t xml:space="preserve"> </w:t>
      </w:r>
      <w:r w:rsidR="00623D13" w:rsidRPr="007A6581">
        <w:rPr>
          <w:b/>
          <w:bCs/>
          <w:lang w:val="sr-Cyrl-RS"/>
        </w:rPr>
        <w:t>4</w:t>
      </w:r>
      <w:r w:rsidR="0058495E" w:rsidRPr="007A6581">
        <w:rPr>
          <w:b/>
          <w:bCs/>
          <w:lang w:val="sr-Cyrl-RS"/>
        </w:rPr>
        <w:t>.</w:t>
      </w:r>
      <w:r w:rsidR="0058495E" w:rsidRPr="007A6581">
        <w:rPr>
          <w:lang w:val="sr-Cyrl-RS"/>
        </w:rPr>
        <w:t xml:space="preserve"> </w:t>
      </w:r>
      <w:r w:rsidR="00854EB8" w:rsidRPr="006555B0">
        <w:rPr>
          <w:rFonts w:eastAsia="Calibri"/>
          <w:b/>
          <w:bCs/>
          <w:lang w:val="ru-RU"/>
        </w:rPr>
        <w:t xml:space="preserve">Радно место </w:t>
      </w:r>
      <w:r w:rsidR="00854EB8" w:rsidRPr="006555B0">
        <w:rPr>
          <w:b/>
          <w:bCs/>
          <w:color w:val="212121"/>
          <w:lang w:val="sr-Cyrl-RS"/>
        </w:rPr>
        <w:t xml:space="preserve"> </w:t>
      </w:r>
      <w:r w:rsidR="00854EB8" w:rsidRPr="006555B0">
        <w:rPr>
          <w:b/>
          <w:bCs/>
          <w:lang w:val="ru-RU"/>
        </w:rPr>
        <w:t>за</w:t>
      </w:r>
      <w:r w:rsidR="00854EB8" w:rsidRPr="003D5B1C">
        <w:rPr>
          <w:lang w:val="ru-RU"/>
        </w:rPr>
        <w:t xml:space="preserve"> </w:t>
      </w:r>
      <w:r w:rsidR="00854EB8">
        <w:rPr>
          <w:b/>
          <w:color w:val="000000" w:themeColor="text1"/>
          <w:lang w:val="ru-RU"/>
        </w:rPr>
        <w:t>развој система заштите од буке, вибрација и нејонизујућих зрачења</w:t>
      </w:r>
      <w:r w:rsidR="00854EB8" w:rsidRPr="003D5B1C">
        <w:rPr>
          <w:lang w:val="ru-RU"/>
        </w:rPr>
        <w:t xml:space="preserve">, </w:t>
      </w:r>
      <w:r w:rsidR="00854EB8" w:rsidRPr="006555B0">
        <w:rPr>
          <w:bCs/>
          <w:color w:val="000000" w:themeColor="text1"/>
          <w:lang w:val="ru-RU"/>
        </w:rPr>
        <w:t>Одсек за заштиту од буке, вибрација и нејонизујућих зрачења</w:t>
      </w:r>
      <w:r w:rsidR="00854EB8">
        <w:rPr>
          <w:bCs/>
          <w:color w:val="000000" w:themeColor="text1"/>
          <w:lang w:val="sr-Latn-RS"/>
        </w:rPr>
        <w:t>,</w:t>
      </w:r>
      <w:r w:rsidR="00854EB8" w:rsidRPr="006555B0">
        <w:rPr>
          <w:bCs/>
          <w:color w:val="000000" w:themeColor="text1"/>
          <w:lang w:val="ru-RU"/>
        </w:rPr>
        <w:t xml:space="preserve"> </w:t>
      </w:r>
      <w:r w:rsidR="00854EB8" w:rsidRPr="006555B0">
        <w:rPr>
          <w:bCs/>
          <w:lang w:val="ru-RU"/>
        </w:rPr>
        <w:t xml:space="preserve">у </w:t>
      </w:r>
      <w:r w:rsidR="00854EB8" w:rsidRPr="006555B0">
        <w:rPr>
          <w:bCs/>
          <w:color w:val="000000" w:themeColor="text1"/>
          <w:lang w:val="sr-Cyrl-RS"/>
        </w:rPr>
        <w:t>Сектору</w:t>
      </w:r>
      <w:r w:rsidR="00854EB8" w:rsidRPr="003D5B1C">
        <w:rPr>
          <w:color w:val="000000" w:themeColor="text1"/>
          <w:lang w:val="sr-Cyrl-RS"/>
        </w:rPr>
        <w:t xml:space="preserve"> за управљање животном средином</w:t>
      </w:r>
      <w:r w:rsidR="00854EB8" w:rsidRPr="003D5B1C">
        <w:rPr>
          <w:lang w:val="sr-Cyrl-RS"/>
        </w:rPr>
        <w:t>, у звању</w:t>
      </w:r>
      <w:r w:rsidR="00854EB8" w:rsidRPr="003D5B1C">
        <w:rPr>
          <w:lang w:val="sr-Latn-RS"/>
        </w:rPr>
        <w:t xml:space="preserve"> </w:t>
      </w:r>
      <w:r w:rsidR="00854EB8" w:rsidRPr="003D5B1C">
        <w:rPr>
          <w:lang w:val="sr-Cyrl-RS"/>
        </w:rPr>
        <w:t xml:space="preserve">самостални  </w:t>
      </w:r>
      <w:r w:rsidR="00854EB8" w:rsidRPr="003D5B1C">
        <w:rPr>
          <w:bCs/>
          <w:color w:val="000000"/>
          <w:lang w:val="sr-Cyrl-RS"/>
        </w:rPr>
        <w:t>саветник</w:t>
      </w:r>
      <w:r w:rsidR="007A6581">
        <w:rPr>
          <w:lang w:val="sr-Latn-RS"/>
        </w:rPr>
        <w:t xml:space="preserve">, </w:t>
      </w:r>
      <w:r w:rsidR="00D10AE0" w:rsidRPr="007A6581">
        <w:rPr>
          <w:lang w:val="sr-Latn-RS"/>
        </w:rPr>
        <w:t xml:space="preserve">1 </w:t>
      </w:r>
      <w:r w:rsidR="00D10AE0" w:rsidRPr="007A6581">
        <w:rPr>
          <w:lang w:val="sr-Cyrl-RS"/>
        </w:rPr>
        <w:t>извршилац;</w:t>
      </w:r>
      <w:r w:rsidR="00D10AE0" w:rsidRPr="007A6581">
        <w:t xml:space="preserve"> </w:t>
      </w:r>
      <w:r w:rsidR="00D10AE0" w:rsidRPr="007A6581">
        <w:rPr>
          <w:b/>
          <w:bCs/>
          <w:color w:val="212121"/>
          <w:lang w:val="sr-Latn-RS"/>
        </w:rPr>
        <w:t xml:space="preserve"> </w:t>
      </w:r>
    </w:p>
    <w:p w14:paraId="0F8F27F1" w14:textId="77777777" w:rsidR="00F70E83" w:rsidRPr="009207FA" w:rsidRDefault="00F70E83" w:rsidP="00F70E83">
      <w:pPr>
        <w:rPr>
          <w:highlight w:val="yellow"/>
          <w:lang w:val="sr-Cyrl-RS"/>
        </w:rPr>
      </w:pPr>
    </w:p>
    <w:p w14:paraId="701CCCDC" w14:textId="77777777" w:rsidR="009910B7" w:rsidRDefault="009910B7" w:rsidP="009910B7">
      <w:pPr>
        <w:rPr>
          <w:bCs/>
          <w:color w:val="000000" w:themeColor="text1"/>
          <w:lang w:val="ru-RU"/>
        </w:rPr>
      </w:pPr>
      <w:bookmarkStart w:id="9" w:name="_Hlk126241514"/>
      <w:r>
        <w:rPr>
          <w:b/>
          <w:bCs/>
          <w:lang w:val="ru-RU"/>
        </w:rPr>
        <w:t>Опис послова:</w:t>
      </w:r>
      <w:r>
        <w:rPr>
          <w:bCs/>
          <w:lang w:val="ru-RU"/>
        </w:rPr>
        <w:t xml:space="preserve"> Обавља стручне послове у поступку развоја система заштите од буке, вибрација и нејонизујућих зрачења; прегледа акционе планове заштите од буке у животној средини, припрема мере и услове заштите од буке, вибрација и нејонизујућих зрачења у плановима, програмима и пројектима укључујући и оне не које се даје сагласност у поступку стратешке процене утицаја, процене утицаја пројеката на животну средину, односно у поступку издавања интегрисане дозволе; израђује стручне основе за израду закона и других прописа из области заштите од буке вибрација и нејонизујућих зрачења</w:t>
      </w:r>
      <w:r>
        <w:rPr>
          <w:bCs/>
          <w:color w:val="000000" w:themeColor="text1"/>
          <w:lang w:val="ru-RU"/>
        </w:rPr>
        <w:t xml:space="preserve"> </w:t>
      </w:r>
      <w:r>
        <w:rPr>
          <w:bCs/>
          <w:lang w:val="ru-RU"/>
        </w:rPr>
        <w:t>и</w:t>
      </w:r>
      <w:r>
        <w:rPr>
          <w:bCs/>
          <w:color w:val="FF0000"/>
          <w:lang w:val="ru-RU"/>
        </w:rPr>
        <w:t xml:space="preserve"> </w:t>
      </w:r>
      <w:r>
        <w:rPr>
          <w:bCs/>
          <w:lang w:val="ru-RU"/>
        </w:rPr>
        <w:t>учествује у развоју савремених стандардних операционих процедура; израђује упутстава за извршавање обавеза из закона и подзаконских прописа из области заштите од буке, вибрација и нејонизујућих зрачења; припрема решења за овлашћивање институција која се баве мерењима буке и вибрација; припрема решења за давање овлашћења правним лицима за вршење послова испитивања нивоа зрачења извора нејонизујућих зрачења од посебног интереса у животној средини, решења за вршење послова систематског испитивања нивоа нејонизујућих зрачења у животној средини и решења за коришћење извора нејонизујућих зрачења од посебног интереса; обавља и друге послове из делокруга рада Министарства по налогу шефа Одсека.</w:t>
      </w:r>
      <w:bookmarkEnd w:id="9"/>
    </w:p>
    <w:p w14:paraId="04556CF5" w14:textId="77777777" w:rsidR="009910B7" w:rsidRDefault="009910B7" w:rsidP="009910B7">
      <w:pPr>
        <w:rPr>
          <w:bCs/>
          <w:color w:val="000000" w:themeColor="text1"/>
          <w:lang w:val="ru-RU"/>
        </w:rPr>
      </w:pPr>
    </w:p>
    <w:p w14:paraId="5C41B431" w14:textId="77777777" w:rsidR="009910B7" w:rsidRDefault="009910B7" w:rsidP="009910B7">
      <w:pPr>
        <w:rPr>
          <w:bCs/>
          <w:color w:val="000000" w:themeColor="text1"/>
          <w:lang w:val="sr-Cyrl-RS"/>
        </w:rPr>
      </w:pPr>
      <w:r w:rsidRPr="00D43989">
        <w:rPr>
          <w:b/>
          <w:color w:val="000000" w:themeColor="text1"/>
          <w:lang w:val="ru-RU"/>
        </w:rPr>
        <w:t>Услови:</w:t>
      </w:r>
      <w:r>
        <w:rPr>
          <w:bCs/>
          <w:color w:val="000000" w:themeColor="text1"/>
          <w:lang w:val="ru-RU"/>
        </w:rPr>
        <w:t xml:space="preserve"> </w:t>
      </w:r>
      <w:r>
        <w:rPr>
          <w:bCs/>
          <w:color w:val="000000" w:themeColor="text1"/>
          <w:lang w:val="sr-Cyrl-RS"/>
        </w:rPr>
        <w:t xml:space="preserve">Стечено високо образовање из научне односно стручне области у оквиру образовно-научног поља природно-математичких, техничко-технолошких </w:t>
      </w:r>
      <w:bookmarkStart w:id="10" w:name="_Hlk125368893"/>
      <w:r>
        <w:rPr>
          <w:bCs/>
          <w:color w:val="000000" w:themeColor="text1"/>
          <w:lang w:val="sr-Cyrl-RS"/>
        </w:rPr>
        <w:t xml:space="preserve">или </w:t>
      </w:r>
      <w:bookmarkStart w:id="11" w:name="_Hlk125370227"/>
      <w:r>
        <w:rPr>
          <w:bCs/>
          <w:color w:val="000000" w:themeColor="text1"/>
          <w:lang w:val="sr-Cyrl-RS"/>
        </w:rPr>
        <w:t xml:space="preserve">друштвено-хуманистичких наука </w:t>
      </w:r>
      <w:bookmarkEnd w:id="10"/>
      <w:bookmarkEnd w:id="11"/>
      <w:r>
        <w:rPr>
          <w:bCs/>
          <w:color w:val="000000" w:themeColor="text1"/>
          <w:lang w:val="sr-Cyrl-R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у трајању од најмање </w:t>
      </w:r>
      <w:r>
        <w:rPr>
          <w:bCs/>
          <w:color w:val="000000" w:themeColor="text1"/>
          <w:lang w:val="sr-Latn-RS"/>
        </w:rPr>
        <w:t>5</w:t>
      </w:r>
      <w:r>
        <w:rPr>
          <w:bCs/>
          <w:color w:val="000000" w:themeColor="text1"/>
          <w:lang w:val="sr-Cyrl-RS"/>
        </w:rPr>
        <w:t xml:space="preserve"> година, као и потребне компетенције за обављање послова радног места.</w:t>
      </w:r>
    </w:p>
    <w:p w14:paraId="1D537AE2" w14:textId="4299603D" w:rsidR="00AF55B2" w:rsidRPr="009910B7" w:rsidRDefault="007A6581" w:rsidP="00F70E83">
      <w:pPr>
        <w:rPr>
          <w:b/>
          <w:lang w:val="sr-Cyrl-CS"/>
        </w:rPr>
      </w:pPr>
      <w:r w:rsidRPr="00975BB2">
        <w:rPr>
          <w:b/>
          <w:lang w:val="sr-Cyrl-CS"/>
        </w:rPr>
        <w:tab/>
      </w:r>
    </w:p>
    <w:p w14:paraId="649C2032" w14:textId="77777777" w:rsidR="00AF55B2" w:rsidRDefault="00AF55B2" w:rsidP="00AF55B2">
      <w:pPr>
        <w:ind w:firstLine="1440"/>
        <w:rPr>
          <w:lang w:val="sr-Latn-RS"/>
        </w:rPr>
      </w:pPr>
      <w:r w:rsidRPr="0058495E">
        <w:rPr>
          <w:lang w:val="ru-RU"/>
        </w:rPr>
        <w:t xml:space="preserve">Место рада: Нови Београд, ул. </w:t>
      </w:r>
      <w:r w:rsidRPr="0058495E">
        <w:rPr>
          <w:lang w:val="sr-Cyrl-RS"/>
        </w:rPr>
        <w:t>Омладинских бригада бр.1</w:t>
      </w:r>
    </w:p>
    <w:p w14:paraId="6B3F3021" w14:textId="77777777" w:rsidR="004C2F41" w:rsidRPr="00854EB8" w:rsidRDefault="004C2F41" w:rsidP="00F70E83">
      <w:pPr>
        <w:rPr>
          <w:b/>
          <w:bCs/>
          <w:color w:val="212121"/>
          <w:lang w:val="sr-Cyrl-RS"/>
        </w:rPr>
      </w:pPr>
    </w:p>
    <w:p w14:paraId="43C2F872" w14:textId="77777777" w:rsidR="004C2F41" w:rsidRPr="004C2F41" w:rsidRDefault="004C2F41" w:rsidP="00F70E83">
      <w:pPr>
        <w:rPr>
          <w:lang w:val="sr-Latn-RS"/>
        </w:rPr>
      </w:pPr>
    </w:p>
    <w:p w14:paraId="3844579A" w14:textId="4FC7E90C" w:rsidR="00F46D87" w:rsidRDefault="00F46D87" w:rsidP="00EE49A2">
      <w:pPr>
        <w:ind w:firstLine="851"/>
        <w:rPr>
          <w:b/>
          <w:lang w:val="sr-Cyrl-RS"/>
        </w:rPr>
      </w:pPr>
      <w:r>
        <w:rPr>
          <w:b/>
          <w:lang w:val="sr-Cyrl-RS"/>
        </w:rPr>
        <w:t>III Фазе изборног поступка и учешће кандидата:</w:t>
      </w:r>
    </w:p>
    <w:p w14:paraId="43445F81" w14:textId="77777777" w:rsidR="004F6935" w:rsidRDefault="004F6935" w:rsidP="00F46D87">
      <w:pPr>
        <w:ind w:firstLine="1440"/>
        <w:rPr>
          <w:b/>
          <w:lang w:val="sr-Cyrl-RS"/>
        </w:rPr>
      </w:pPr>
    </w:p>
    <w:p w14:paraId="0EED663A" w14:textId="3F555CF6" w:rsidR="00CD5D35" w:rsidRDefault="00CD5D35" w:rsidP="00EE49A2">
      <w:pPr>
        <w:ind w:firstLine="851"/>
        <w:rPr>
          <w:lang w:val="sr-Cyrl-RS"/>
        </w:rPr>
      </w:pPr>
      <w:r w:rsidRPr="00CD5D35">
        <w:rPr>
          <w:color w:val="000000"/>
          <w:shd w:val="clear" w:color="auto" w:fill="FFFFFF"/>
          <w:lang w:val="sr-Cyrl-RS"/>
        </w:rPr>
        <w:t>Сагласно члану 9. Закона о државним службеницима, кандидатима при запошљавању у државни орган, под једнаким условима, доступна су сва радна места и избор кандидата се врши на основу провере компетенција.</w:t>
      </w:r>
    </w:p>
    <w:p w14:paraId="30E18ACF" w14:textId="32CA1DFE" w:rsidR="00F46D87" w:rsidRPr="004D64FA" w:rsidRDefault="00F46D87" w:rsidP="00EE49A2">
      <w:pPr>
        <w:ind w:firstLine="851"/>
        <w:rPr>
          <w:lang w:val="sr-Latn-RS"/>
        </w:rPr>
      </w:pPr>
      <w:r>
        <w:rPr>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14:paraId="5796F533" w14:textId="77777777" w:rsidR="00F46D87" w:rsidRDefault="00F46D87" w:rsidP="00EE49A2">
      <w:pPr>
        <w:ind w:firstLine="851"/>
        <w:rPr>
          <w:lang w:val="sr-Cyrl-RS"/>
        </w:rPr>
      </w:pPr>
      <w:r>
        <w:rPr>
          <w:lang w:val="sr-Cyrl-R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w:t>
      </w:r>
      <w:r>
        <w:rPr>
          <w:lang w:val="sr-Cyrl-RS"/>
        </w:rPr>
        <w:lastRenderedPageBreak/>
        <w:t xml:space="preserve">једној фази изборног поступка може да учествује у провери следеће компетенције у истој или наредној фази. </w:t>
      </w:r>
    </w:p>
    <w:p w14:paraId="5615E886" w14:textId="48DC17D1" w:rsidR="00CD5D35" w:rsidRDefault="00F46D87" w:rsidP="00EE49A2">
      <w:pPr>
        <w:ind w:firstLine="851"/>
        <w:rPr>
          <w:lang w:val="sr-Cyrl-RS"/>
        </w:rPr>
      </w:pPr>
      <w:r>
        <w:rPr>
          <w:lang w:val="sr-Cyrl-RS"/>
        </w:rPr>
        <w:t>Кандидатима који учествују у изборном поступку прво се проверавају опште функционалне компетенције.</w:t>
      </w:r>
    </w:p>
    <w:p w14:paraId="36678CA9" w14:textId="77777777" w:rsidR="00CD5D35" w:rsidRDefault="00CD5D35">
      <w:pPr>
        <w:ind w:firstLine="1440"/>
        <w:rPr>
          <w:lang w:val="sr-Cyrl-RS"/>
        </w:rPr>
      </w:pPr>
    </w:p>
    <w:p w14:paraId="3DF52F5E" w14:textId="60FB3BEB" w:rsidR="00CD5D35" w:rsidRPr="004F525F" w:rsidRDefault="00CD5D35" w:rsidP="00EE49A2">
      <w:pPr>
        <w:rPr>
          <w:color w:val="000000"/>
          <w:shd w:val="clear" w:color="auto" w:fill="FFFFFF"/>
        </w:rPr>
      </w:pPr>
      <w:r w:rsidRPr="00CD5D35">
        <w:rPr>
          <w:b/>
          <w:color w:val="000000"/>
          <w:shd w:val="clear" w:color="auto" w:fill="FFFFFF"/>
          <w:lang w:val="sr-Cyrl-RS"/>
        </w:rPr>
        <w:t>Провера општих функционалних компетенција за сва извршилачка радна места</w:t>
      </w:r>
      <w:r w:rsidRPr="00CD5D35">
        <w:rPr>
          <w:b/>
          <w:color w:val="000000"/>
          <w:shd w:val="clear" w:color="auto" w:fill="FFFFFF"/>
        </w:rPr>
        <w:t>:</w:t>
      </w:r>
      <w:r w:rsidRPr="00CD5D35">
        <w:rPr>
          <w:color w:val="000000"/>
          <w:shd w:val="clear" w:color="auto" w:fill="FFFFFF"/>
        </w:rPr>
        <w:t> </w:t>
      </w:r>
    </w:p>
    <w:p w14:paraId="6302418F" w14:textId="2D5418A3" w:rsidR="00F46D87" w:rsidRDefault="00F46D87" w:rsidP="00F46D87">
      <w:pPr>
        <w:numPr>
          <w:ilvl w:val="0"/>
          <w:numId w:val="1"/>
        </w:numPr>
        <w:rPr>
          <w:lang w:val="sr-Cyrl-CS"/>
        </w:rPr>
      </w:pPr>
      <w:r>
        <w:rPr>
          <w:lang w:val="sr-Cyrl-CS"/>
        </w:rPr>
        <w:t>„Организација и рад државних органа Републике Србије“ - провераваће се путем  теста (пи</w:t>
      </w:r>
      <w:r w:rsidR="007663E0">
        <w:rPr>
          <w:lang w:val="sr-Cyrl-RS"/>
        </w:rPr>
        <w:t>сано</w:t>
      </w:r>
      <w:r>
        <w:rPr>
          <w:lang w:val="sr-Cyrl-CS"/>
        </w:rPr>
        <w:t>),</w:t>
      </w:r>
    </w:p>
    <w:p w14:paraId="689A066E" w14:textId="77777777" w:rsidR="00F46D87" w:rsidRDefault="00F46D87" w:rsidP="00F46D87">
      <w:pPr>
        <w:numPr>
          <w:ilvl w:val="0"/>
          <w:numId w:val="1"/>
        </w:numPr>
        <w:rPr>
          <w:lang w:val="sr-Cyrl-CS"/>
        </w:rPr>
      </w:pPr>
      <w:r>
        <w:rPr>
          <w:lang w:val="sr-Cyrl-CS"/>
        </w:rPr>
        <w:t>„Дигитална писменост“ – провераваће се решавањем задатака (практичним радом на рачунару),</w:t>
      </w:r>
    </w:p>
    <w:p w14:paraId="77F590FC" w14:textId="38D3832D" w:rsidR="00F46D87" w:rsidRDefault="00F46D87" w:rsidP="00F46D87">
      <w:pPr>
        <w:numPr>
          <w:ilvl w:val="0"/>
          <w:numId w:val="1"/>
        </w:numPr>
        <w:rPr>
          <w:lang w:val="sr-Cyrl-CS"/>
        </w:rPr>
      </w:pPr>
      <w:r>
        <w:rPr>
          <w:lang w:val="sr-Cyrl-CS"/>
        </w:rPr>
        <w:t>„Пословна комуникација“ – провера</w:t>
      </w:r>
      <w:r w:rsidR="003C3BD2">
        <w:rPr>
          <w:lang w:val="sr-Cyrl-CS"/>
        </w:rPr>
        <w:t>ваће се путем симулације (пис</w:t>
      </w:r>
      <w:r w:rsidR="003C3BD2">
        <w:rPr>
          <w:lang w:val="sr-Cyrl-RS"/>
        </w:rPr>
        <w:t>ано)</w:t>
      </w:r>
      <w:r>
        <w:rPr>
          <w:lang w:val="sr-Cyrl-CS"/>
        </w:rPr>
        <w:t>.</w:t>
      </w:r>
    </w:p>
    <w:p w14:paraId="22C80A63" w14:textId="77777777" w:rsidR="00F46D87" w:rsidRDefault="00F46D87" w:rsidP="00F46D87">
      <w:pPr>
        <w:ind w:left="780"/>
        <w:rPr>
          <w:lang w:val="sr-Cyrl-CS"/>
        </w:rPr>
      </w:pPr>
    </w:p>
    <w:p w14:paraId="6F432EBC" w14:textId="2F762F7D" w:rsidR="00F46D87" w:rsidRDefault="00F46D87" w:rsidP="00F46D87">
      <w:pPr>
        <w:rPr>
          <w:lang w:val="sr-Cyrl-CS"/>
        </w:rPr>
      </w:pPr>
      <w:r w:rsidRPr="00EE49A2">
        <w:rPr>
          <w:b/>
          <w:bCs/>
          <w:lang w:val="sr-Cyrl-CS"/>
        </w:rPr>
        <w:t>Напомена:</w:t>
      </w:r>
      <w:r>
        <w:rPr>
          <w:lang w:val="sr-Cyrl-CS"/>
        </w:rPr>
        <w:t xml:space="preserve"> У погледу провере опште функционалне компетенције „Дигитална писменост“</w:t>
      </w:r>
      <w:r w:rsidR="00CD5D35">
        <w:rPr>
          <w:lang w:val="sr-Cyrl-CS"/>
        </w:rPr>
        <w:t xml:space="preserve"> </w:t>
      </w:r>
      <w:r>
        <w:rPr>
          <w:lang w:val="sr-Cyrl-CS"/>
        </w:rPr>
        <w:t xml:space="preserve">(поседовању знања и вештина у основама коришћења рачунара, основама коришћења интернета, обради текста и </w:t>
      </w:r>
      <w:r w:rsidR="00CD5D35">
        <w:rPr>
          <w:color w:val="000000"/>
          <w:shd w:val="clear" w:color="auto" w:fill="FFFFFF"/>
          <w:lang w:val="sr-Cyrl-RS"/>
        </w:rPr>
        <w:t xml:space="preserve">и табела, </w:t>
      </w:r>
      <w:r>
        <w:rPr>
          <w:lang w:val="sr-Cyrl-CS"/>
        </w:rPr>
        <w:t xml:space="preserve">табеларне калкулације), ако </w:t>
      </w:r>
      <w:r w:rsidR="00CD5D35">
        <w:rPr>
          <w:lang w:val="sr-Cyrl-CS"/>
        </w:rPr>
        <w:t>кандидат</w:t>
      </w:r>
      <w:r>
        <w:rPr>
          <w:lang w:val="sr-Cyrl-CS"/>
        </w:rPr>
        <w:t xml:space="preserve">  поседује важећи сертификат, потврду или други одговарајући доказ о поседовању знања и вештина из наведених области, </w:t>
      </w:r>
      <w:r w:rsidR="00CD5D35" w:rsidRPr="00EE49A2">
        <w:rPr>
          <w:color w:val="000000"/>
          <w:shd w:val="clear" w:color="auto" w:fill="FFFFFF"/>
          <w:lang w:val="sr-Cyrl-CS"/>
        </w:rPr>
        <w:t>на траженом нивоу</w:t>
      </w:r>
      <w:r w:rsidR="00CD5D35">
        <w:rPr>
          <w:lang w:val="sr-Cyrl-CS"/>
        </w:rPr>
        <w:t xml:space="preserve"> </w:t>
      </w:r>
      <w:r>
        <w:rPr>
          <w:lang w:val="sr-Cyrl-CS"/>
        </w:rPr>
        <w:t>и жели да на основу њега буде ослобођен тестирања компетенције –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w:t>
      </w:r>
    </w:p>
    <w:p w14:paraId="7F64DA07" w14:textId="2DAED1E4" w:rsidR="00F46D87" w:rsidRDefault="00F46D87" w:rsidP="00F46D87">
      <w:pPr>
        <w:rPr>
          <w:lang w:val="sr-Cyrl-CS"/>
        </w:rPr>
      </w:pPr>
      <w:r>
        <w:rPr>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54C7C540" w14:textId="6408954A" w:rsidR="00CD5D35" w:rsidRDefault="00F46D87" w:rsidP="00F46D87">
      <w:pPr>
        <w:rPr>
          <w:lang w:val="sr-Cyrl-RS"/>
        </w:rPr>
      </w:pPr>
      <w:r>
        <w:rPr>
          <w:lang w:val="sr-Cyrl-CS"/>
        </w:rPr>
        <w:t xml:space="preserve">Информације о материјалима за припрему кандидата за проверу општих функционалних компетенција могу се наћи на интернет презентацији Службе за управљање кадровима, </w:t>
      </w:r>
      <w:r w:rsidR="00B050B3">
        <w:fldChar w:fldCharType="begin"/>
      </w:r>
      <w:r w:rsidR="00B050B3">
        <w:instrText>HYPERLINK "http://www.suk.gov.rs"</w:instrText>
      </w:r>
      <w:r w:rsidR="00B050B3">
        <w:fldChar w:fldCharType="separate"/>
      </w:r>
      <w:r>
        <w:rPr>
          <w:rStyle w:val="Hyperlink"/>
        </w:rPr>
        <w:t>www.suk.gov.rs</w:t>
      </w:r>
      <w:r w:rsidR="00B050B3">
        <w:rPr>
          <w:rStyle w:val="Hyperlink"/>
        </w:rPr>
        <w:fldChar w:fldCharType="end"/>
      </w:r>
      <w:r>
        <w:t>.</w:t>
      </w:r>
    </w:p>
    <w:p w14:paraId="4DCF6EF8" w14:textId="77777777" w:rsidR="00CD5D35" w:rsidRPr="009910B7" w:rsidRDefault="00CD5D35" w:rsidP="00F46D87">
      <w:pPr>
        <w:rPr>
          <w:lang w:val="sr-Cyrl-RS"/>
        </w:rPr>
      </w:pPr>
    </w:p>
    <w:p w14:paraId="3B79F4D7" w14:textId="781F418C" w:rsidR="00F46D87" w:rsidRDefault="00F46D87" w:rsidP="00EE49A2">
      <w:pPr>
        <w:rPr>
          <w:b/>
          <w:lang w:val="sr-Cyrl-RS"/>
        </w:rPr>
      </w:pPr>
      <w:r>
        <w:rPr>
          <w:b/>
          <w:lang w:val="sr-Cyrl-RS"/>
        </w:rPr>
        <w:t>Провера посебних функционалних компетенција:</w:t>
      </w:r>
    </w:p>
    <w:p w14:paraId="373A337D" w14:textId="77777777" w:rsidR="00CD5D35" w:rsidRDefault="00CD5D35" w:rsidP="00F46D87">
      <w:pPr>
        <w:ind w:firstLine="1440"/>
        <w:rPr>
          <w:lang w:val="sr-Cyrl-RS"/>
        </w:rPr>
      </w:pPr>
    </w:p>
    <w:p w14:paraId="63E4C4AB" w14:textId="4976788B" w:rsidR="00C326DB" w:rsidRDefault="00F46D87" w:rsidP="004F525F">
      <w:pPr>
        <w:ind w:firstLine="851"/>
        <w:rPr>
          <w:lang w:val="sr-Cyrl-RS"/>
        </w:rPr>
      </w:pPr>
      <w:r>
        <w:rPr>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w:t>
      </w:r>
      <w:r w:rsidR="00CD5D35">
        <w:rPr>
          <w:lang w:val="sr-Cyrl-RS"/>
        </w:rPr>
        <w:t>и</w:t>
      </w:r>
      <w:r>
        <w:rPr>
          <w:lang w:val="sr-Cyrl-RS"/>
        </w:rPr>
        <w:t>х функционалних компетенција, и то:</w:t>
      </w:r>
    </w:p>
    <w:p w14:paraId="3F9E4F14" w14:textId="77777777" w:rsidR="00C326DB" w:rsidRDefault="00C326DB" w:rsidP="00632C0F">
      <w:pPr>
        <w:rPr>
          <w:lang w:val="sr-Cyrl-RS"/>
        </w:rPr>
      </w:pPr>
    </w:p>
    <w:p w14:paraId="72821C04" w14:textId="533A4ACB" w:rsidR="00F46D87" w:rsidRPr="00AF55B2" w:rsidRDefault="00F46D87" w:rsidP="00F46D87">
      <w:pPr>
        <w:rPr>
          <w:b/>
          <w:lang w:val="sr-Cyrl-RS"/>
        </w:rPr>
      </w:pPr>
      <w:r w:rsidRPr="00AF55B2">
        <w:rPr>
          <w:b/>
          <w:lang w:val="sr-Cyrl-RS"/>
        </w:rPr>
        <w:t>За радно место под редним бројем 1:</w:t>
      </w:r>
    </w:p>
    <w:p w14:paraId="7E5430B9" w14:textId="77777777" w:rsidR="00C01B4B" w:rsidRPr="008E01E0" w:rsidRDefault="00C01B4B" w:rsidP="00F46D87">
      <w:pPr>
        <w:rPr>
          <w:b/>
          <w:highlight w:val="yellow"/>
          <w:lang w:val="sr-Cyrl-RS"/>
        </w:rPr>
      </w:pPr>
    </w:p>
    <w:p w14:paraId="3621788E" w14:textId="49DEB573" w:rsidR="000524BE" w:rsidRPr="002F2A16" w:rsidRDefault="000524BE" w:rsidP="00A67F6B">
      <w:pPr>
        <w:numPr>
          <w:ilvl w:val="0"/>
          <w:numId w:val="2"/>
        </w:numPr>
        <w:spacing w:after="160" w:line="259" w:lineRule="auto"/>
        <w:contextualSpacing/>
        <w:rPr>
          <w:rFonts w:eastAsia="Aptos"/>
          <w:kern w:val="2"/>
          <w:lang w:val="sr-Cyrl-RS"/>
        </w:rPr>
      </w:pPr>
      <w:r w:rsidRPr="002F2A16">
        <w:rPr>
          <w:rFonts w:eastAsia="Aptos"/>
          <w:kern w:val="2"/>
          <w:lang w:val="sr-Cyrl-RS"/>
        </w:rPr>
        <w:t xml:space="preserve">Посебне функционалне компетенције у одређеној области рада  - стручно – оперативни послови ( </w:t>
      </w:r>
      <w:r w:rsidR="002F2A16" w:rsidRPr="002F2A16">
        <w:rPr>
          <w:rFonts w:eastAsia="Aptos"/>
          <w:kern w:val="2"/>
          <w:lang w:val="sr-Cyrl-RS"/>
        </w:rPr>
        <w:t>технике израде општих, појединачних и других правних и осталих аката</w:t>
      </w:r>
      <w:r w:rsidR="007B2188" w:rsidRPr="002F2A16">
        <w:rPr>
          <w:rFonts w:eastAsia="Aptos"/>
          <w:kern w:val="2"/>
          <w:lang w:val="sr-Cyrl-RS"/>
        </w:rPr>
        <w:t xml:space="preserve">) </w:t>
      </w:r>
      <w:r w:rsidRPr="002F2A16">
        <w:rPr>
          <w:rFonts w:eastAsia="Aptos"/>
          <w:kern w:val="2"/>
          <w:lang w:val="sr-Cyrl-CS"/>
        </w:rPr>
        <w:t>провераваће се путем симулације писано.</w:t>
      </w:r>
    </w:p>
    <w:p w14:paraId="3D1AC111" w14:textId="348EF6FE" w:rsidR="000524BE" w:rsidRPr="002F2A16" w:rsidRDefault="000524BE" w:rsidP="00A67F6B">
      <w:pPr>
        <w:numPr>
          <w:ilvl w:val="0"/>
          <w:numId w:val="2"/>
        </w:numPr>
        <w:spacing w:after="160" w:line="259" w:lineRule="auto"/>
        <w:contextualSpacing/>
        <w:rPr>
          <w:rFonts w:eastAsia="Aptos"/>
          <w:kern w:val="2"/>
          <w:lang w:val="sr-Cyrl-RS"/>
        </w:rPr>
      </w:pPr>
      <w:r w:rsidRPr="002F2A16">
        <w:rPr>
          <w:rFonts w:eastAsia="Aptos"/>
          <w:kern w:val="2"/>
          <w:lang w:val="sr-Cyrl-RS"/>
        </w:rPr>
        <w:t>Посебне функционалне компетенције за одређено радно место -  планска документа,</w:t>
      </w:r>
      <w:r w:rsidRPr="002F2A16">
        <w:rPr>
          <w:rFonts w:eastAsia="Aptos"/>
          <w:kern w:val="2"/>
          <w:lang w:val="sr-Latn-RS"/>
        </w:rPr>
        <w:t xml:space="preserve"> </w:t>
      </w:r>
      <w:r w:rsidRPr="002F2A16">
        <w:rPr>
          <w:rFonts w:eastAsia="Aptos"/>
          <w:kern w:val="2"/>
          <w:lang w:val="sr-Cyrl-RS"/>
        </w:rPr>
        <w:t>прописи и акти из надлежности и организације органа (</w:t>
      </w:r>
      <w:r w:rsidR="002F2A16" w:rsidRPr="002F2A16">
        <w:rPr>
          <w:rFonts w:eastAsia="Aptos"/>
          <w:kern w:val="2"/>
          <w:lang w:val="sr-Cyrl-RS"/>
        </w:rPr>
        <w:t xml:space="preserve">Закон о интегрисаном спречавању и контроли загађивања животне средине и </w:t>
      </w:r>
      <w:r w:rsidRPr="002F2A16">
        <w:rPr>
          <w:rFonts w:eastAsia="Aptos"/>
          <w:kern w:val="2"/>
          <w:lang w:val="sr-Cyrl-RS"/>
        </w:rPr>
        <w:t xml:space="preserve"> Закон о </w:t>
      </w:r>
      <w:r w:rsidR="007B2188" w:rsidRPr="002F2A16">
        <w:rPr>
          <w:rFonts w:eastAsia="Aptos"/>
          <w:kern w:val="2"/>
          <w:lang w:val="sr-Cyrl-RS"/>
        </w:rPr>
        <w:t xml:space="preserve">потврђивању Конвенције о </w:t>
      </w:r>
      <w:r w:rsidR="002F2A16" w:rsidRPr="002F2A16">
        <w:rPr>
          <w:rFonts w:eastAsia="Aptos"/>
          <w:kern w:val="2"/>
          <w:lang w:val="sr-Cyrl-RS"/>
        </w:rPr>
        <w:t xml:space="preserve"> доступности информација, учешћу јавности у доношењу одлука и праву на правну заштиту у питањима животне средине)</w:t>
      </w:r>
      <w:r w:rsidRPr="002F2A16">
        <w:rPr>
          <w:rFonts w:eastAsia="Aptos"/>
          <w:kern w:val="2"/>
          <w:lang w:val="sr-Cyrl-CS"/>
        </w:rPr>
        <w:t xml:space="preserve"> провераваће се путем симулације писано.</w:t>
      </w:r>
    </w:p>
    <w:p w14:paraId="71339CBB" w14:textId="794981A6" w:rsidR="001946C7" w:rsidRPr="002F2A16" w:rsidRDefault="000524BE" w:rsidP="00A67F6B">
      <w:pPr>
        <w:numPr>
          <w:ilvl w:val="0"/>
          <w:numId w:val="2"/>
        </w:numPr>
        <w:spacing w:after="160" w:line="259" w:lineRule="auto"/>
        <w:contextualSpacing/>
        <w:rPr>
          <w:rFonts w:eastAsia="Aptos"/>
          <w:kern w:val="2"/>
          <w:lang w:val="sr-Cyrl-RS"/>
        </w:rPr>
      </w:pPr>
      <w:r w:rsidRPr="002F2A16">
        <w:rPr>
          <w:rFonts w:eastAsia="Aptos"/>
          <w:kern w:val="2"/>
          <w:lang w:val="sr-Cyrl-RS"/>
        </w:rPr>
        <w:t xml:space="preserve">Посебне функционалне компетенције за одређено радно место -  прописи из делокруга радног места (Закон о </w:t>
      </w:r>
      <w:r w:rsidR="007B2188" w:rsidRPr="002F2A16">
        <w:rPr>
          <w:rFonts w:eastAsia="Aptos"/>
          <w:kern w:val="2"/>
          <w:lang w:val="sr-Cyrl-RS"/>
        </w:rPr>
        <w:t>општем управном поступку</w:t>
      </w:r>
      <w:r w:rsidRPr="002F2A16">
        <w:rPr>
          <w:rFonts w:eastAsia="Aptos"/>
          <w:kern w:val="2"/>
          <w:lang w:val="sr-Cyrl-RS"/>
        </w:rPr>
        <w:t xml:space="preserve">) </w:t>
      </w:r>
      <w:r w:rsidRPr="002F2A16">
        <w:rPr>
          <w:rFonts w:eastAsia="Aptos"/>
          <w:kern w:val="2"/>
          <w:lang w:val="sr-Cyrl-CS"/>
        </w:rPr>
        <w:t xml:space="preserve"> провераваће се путем симулације писано.</w:t>
      </w:r>
    </w:p>
    <w:p w14:paraId="4877FB1A" w14:textId="77777777" w:rsidR="00085F22" w:rsidRPr="00854EB8" w:rsidRDefault="00085F22" w:rsidP="00085F22">
      <w:pPr>
        <w:spacing w:after="160" w:line="259" w:lineRule="auto"/>
        <w:contextualSpacing/>
        <w:rPr>
          <w:rFonts w:eastAsia="Aptos"/>
          <w:kern w:val="2"/>
          <w:highlight w:val="yellow"/>
          <w:lang w:val="sr-Cyrl-RS"/>
        </w:rPr>
      </w:pPr>
    </w:p>
    <w:p w14:paraId="0AC01B37" w14:textId="77777777" w:rsidR="00632C0F" w:rsidRPr="00854EB8" w:rsidRDefault="00632C0F" w:rsidP="00632C0F">
      <w:pPr>
        <w:spacing w:after="160" w:line="259" w:lineRule="auto"/>
        <w:ind w:left="720"/>
        <w:contextualSpacing/>
        <w:rPr>
          <w:rFonts w:eastAsia="Aptos"/>
          <w:kern w:val="2"/>
          <w:highlight w:val="yellow"/>
          <w:lang w:val="sr-Cyrl-RS"/>
        </w:rPr>
      </w:pPr>
    </w:p>
    <w:p w14:paraId="15C253F8" w14:textId="6B843B11" w:rsidR="0012245F" w:rsidRPr="004956E4" w:rsidRDefault="0012245F" w:rsidP="0012245F">
      <w:pPr>
        <w:rPr>
          <w:b/>
          <w:lang w:val="sr-Cyrl-RS"/>
        </w:rPr>
      </w:pPr>
      <w:r w:rsidRPr="004956E4">
        <w:rPr>
          <w:b/>
          <w:lang w:val="sr-Cyrl-RS"/>
        </w:rPr>
        <w:t>За радно место под редним бројем 2:</w:t>
      </w:r>
    </w:p>
    <w:p w14:paraId="54D25C3E" w14:textId="77777777" w:rsidR="002C4C65" w:rsidRPr="00854EB8" w:rsidRDefault="002C4C65" w:rsidP="001076F0">
      <w:pPr>
        <w:rPr>
          <w:b/>
          <w:highlight w:val="yellow"/>
          <w:lang w:val="sr-Cyrl-RS"/>
        </w:rPr>
      </w:pPr>
    </w:p>
    <w:p w14:paraId="3626A68E" w14:textId="77777777" w:rsidR="004956E4" w:rsidRPr="00680C8F" w:rsidRDefault="004956E4" w:rsidP="00A67F6B">
      <w:pPr>
        <w:numPr>
          <w:ilvl w:val="0"/>
          <w:numId w:val="5"/>
        </w:numPr>
        <w:spacing w:after="160" w:line="259" w:lineRule="auto"/>
        <w:contextualSpacing/>
        <w:rPr>
          <w:rFonts w:eastAsia="Aptos"/>
          <w:kern w:val="2"/>
          <w:lang w:val="sr-Cyrl-RS"/>
        </w:rPr>
      </w:pPr>
      <w:r w:rsidRPr="00680C8F">
        <w:rPr>
          <w:rFonts w:eastAsia="Aptos"/>
          <w:kern w:val="2"/>
          <w:lang w:val="sr-Cyrl-RS"/>
        </w:rPr>
        <w:t xml:space="preserve">Посебне функционалне компетенције у одређеној области рада  - стручно – оперативни послови ( технике </w:t>
      </w:r>
      <w:r>
        <w:rPr>
          <w:rFonts w:eastAsia="Aptos"/>
          <w:kern w:val="2"/>
          <w:lang w:val="sr-Cyrl-RS"/>
        </w:rPr>
        <w:t xml:space="preserve">обраде и израде прегледа података) </w:t>
      </w:r>
      <w:r w:rsidRPr="00680C8F">
        <w:rPr>
          <w:rFonts w:eastAsia="Aptos"/>
          <w:kern w:val="2"/>
          <w:lang w:val="sr-Cyrl-CS"/>
        </w:rPr>
        <w:t>провераваће се путем симулације писано.</w:t>
      </w:r>
    </w:p>
    <w:p w14:paraId="03D06E28" w14:textId="77777777" w:rsidR="004956E4" w:rsidRPr="00680C8F" w:rsidRDefault="004956E4" w:rsidP="00A67F6B">
      <w:pPr>
        <w:numPr>
          <w:ilvl w:val="0"/>
          <w:numId w:val="5"/>
        </w:numPr>
        <w:spacing w:after="160" w:line="259" w:lineRule="auto"/>
        <w:contextualSpacing/>
        <w:rPr>
          <w:rFonts w:eastAsia="Aptos"/>
          <w:kern w:val="2"/>
          <w:lang w:val="sr-Cyrl-RS"/>
        </w:rPr>
      </w:pPr>
      <w:r w:rsidRPr="00680C8F">
        <w:rPr>
          <w:rFonts w:eastAsia="Aptos"/>
          <w:kern w:val="2"/>
          <w:lang w:val="sr-Cyrl-RS"/>
        </w:rPr>
        <w:t>Посебне функционалне компетенције за одређено радно место -  планска документа,</w:t>
      </w:r>
      <w:r w:rsidRPr="00680C8F">
        <w:rPr>
          <w:rFonts w:eastAsia="Aptos"/>
          <w:kern w:val="2"/>
          <w:lang w:val="sr-Latn-RS"/>
        </w:rPr>
        <w:t xml:space="preserve"> </w:t>
      </w:r>
      <w:r w:rsidRPr="00680C8F">
        <w:rPr>
          <w:rFonts w:eastAsia="Aptos"/>
          <w:kern w:val="2"/>
          <w:lang w:val="sr-Cyrl-RS"/>
        </w:rPr>
        <w:t xml:space="preserve">прописи и акти из надлежности и организације органа ( Закон о </w:t>
      </w:r>
      <w:r>
        <w:rPr>
          <w:rFonts w:eastAsia="Aptos"/>
          <w:kern w:val="2"/>
          <w:lang w:val="sr-Cyrl-RS"/>
        </w:rPr>
        <w:t>потврђивању Конвенције о процени утицаја на животну средину у прекограничном контексту (ЕСПОО конвенција</w:t>
      </w:r>
      <w:r w:rsidRPr="00680C8F">
        <w:rPr>
          <w:rFonts w:eastAsia="Aptos"/>
          <w:kern w:val="2"/>
          <w:lang w:val="sr-Cyrl-RS"/>
        </w:rPr>
        <w:t>)</w:t>
      </w:r>
      <w:r>
        <w:rPr>
          <w:rFonts w:eastAsia="Aptos"/>
          <w:kern w:val="2"/>
          <w:lang w:val="sr-Latn-RS"/>
        </w:rPr>
        <w:t>)</w:t>
      </w:r>
      <w:r w:rsidRPr="00680C8F">
        <w:rPr>
          <w:rFonts w:eastAsia="Aptos"/>
          <w:kern w:val="2"/>
          <w:lang w:val="sr-Cyrl-CS"/>
        </w:rPr>
        <w:t xml:space="preserve"> провераваће се путем симулације писано.</w:t>
      </w:r>
    </w:p>
    <w:p w14:paraId="6E1E9C77" w14:textId="77777777" w:rsidR="004956E4" w:rsidRPr="00085F22" w:rsidRDefault="004956E4" w:rsidP="00A67F6B">
      <w:pPr>
        <w:numPr>
          <w:ilvl w:val="0"/>
          <w:numId w:val="5"/>
        </w:numPr>
        <w:spacing w:after="160" w:line="259" w:lineRule="auto"/>
        <w:contextualSpacing/>
        <w:rPr>
          <w:rFonts w:eastAsia="Aptos"/>
          <w:kern w:val="2"/>
          <w:lang w:val="sr-Cyrl-RS"/>
        </w:rPr>
      </w:pPr>
      <w:r w:rsidRPr="00680C8F">
        <w:rPr>
          <w:rFonts w:eastAsia="Aptos"/>
          <w:kern w:val="2"/>
          <w:lang w:val="sr-Cyrl-RS"/>
        </w:rPr>
        <w:t xml:space="preserve">Посебне функционалне компетенције за одређено радно место -  прописи из делокруга радног места (Закон о </w:t>
      </w:r>
      <w:r>
        <w:rPr>
          <w:rFonts w:eastAsia="Aptos"/>
          <w:kern w:val="2"/>
          <w:lang w:val="sr-Cyrl-RS"/>
        </w:rPr>
        <w:t>општем управном поступку</w:t>
      </w:r>
      <w:r w:rsidRPr="00680C8F">
        <w:rPr>
          <w:rFonts w:eastAsia="Aptos"/>
          <w:kern w:val="2"/>
          <w:lang w:val="sr-Cyrl-RS"/>
        </w:rPr>
        <w:t xml:space="preserve">) </w:t>
      </w:r>
      <w:r w:rsidRPr="00680C8F">
        <w:rPr>
          <w:rFonts w:eastAsia="Aptos"/>
          <w:kern w:val="2"/>
          <w:lang w:val="sr-Cyrl-CS"/>
        </w:rPr>
        <w:t xml:space="preserve"> провераваће се путем симулације писано.</w:t>
      </w:r>
    </w:p>
    <w:p w14:paraId="6B5A1D47" w14:textId="77777777" w:rsidR="00C03986" w:rsidRPr="00854EB8" w:rsidRDefault="00C03986" w:rsidP="00C03986">
      <w:pPr>
        <w:tabs>
          <w:tab w:val="left" w:pos="1418"/>
        </w:tabs>
        <w:spacing w:after="160" w:line="259" w:lineRule="auto"/>
        <w:contextualSpacing/>
        <w:jc w:val="left"/>
        <w:rPr>
          <w:highlight w:val="yellow"/>
          <w:lang w:val="sr-Latn-RS"/>
        </w:rPr>
      </w:pPr>
    </w:p>
    <w:p w14:paraId="0525A9E4" w14:textId="113996B0" w:rsidR="00C03986" w:rsidRPr="00F87756" w:rsidRDefault="00C03986" w:rsidP="00C03986">
      <w:pPr>
        <w:rPr>
          <w:b/>
          <w:lang w:val="sr-Latn-RS"/>
        </w:rPr>
      </w:pPr>
      <w:r w:rsidRPr="00F87756">
        <w:rPr>
          <w:b/>
          <w:lang w:val="sr-Cyrl-RS"/>
        </w:rPr>
        <w:t xml:space="preserve">За радно место под редним бројем </w:t>
      </w:r>
      <w:r w:rsidR="00644002" w:rsidRPr="00F87756">
        <w:rPr>
          <w:b/>
          <w:lang w:val="sr-Cyrl-RS"/>
        </w:rPr>
        <w:t>3</w:t>
      </w:r>
      <w:r w:rsidRPr="00F87756">
        <w:rPr>
          <w:b/>
          <w:lang w:val="sr-Cyrl-RS"/>
        </w:rPr>
        <w:t>:</w:t>
      </w:r>
    </w:p>
    <w:p w14:paraId="45DB21D7" w14:textId="77777777" w:rsidR="000524BE" w:rsidRPr="00854EB8" w:rsidRDefault="000524BE" w:rsidP="00C03986">
      <w:pPr>
        <w:rPr>
          <w:b/>
          <w:highlight w:val="yellow"/>
          <w:lang w:val="sr-Latn-RS"/>
        </w:rPr>
      </w:pPr>
    </w:p>
    <w:p w14:paraId="62E7D1C2" w14:textId="11D828DC" w:rsidR="00C32CE9" w:rsidRPr="00C32CE9" w:rsidRDefault="00C32CE9" w:rsidP="00A67F6B">
      <w:pPr>
        <w:pStyle w:val="ListParagraph"/>
        <w:numPr>
          <w:ilvl w:val="0"/>
          <w:numId w:val="3"/>
        </w:numPr>
        <w:spacing w:after="160" w:line="259" w:lineRule="auto"/>
        <w:rPr>
          <w:rFonts w:eastAsia="Aptos"/>
          <w:kern w:val="2"/>
          <w:lang w:val="sr-Cyrl-RS"/>
        </w:rPr>
      </w:pPr>
      <w:proofErr w:type="spellStart"/>
      <w:r w:rsidRPr="009238D4">
        <w:t>Посебна</w:t>
      </w:r>
      <w:proofErr w:type="spellEnd"/>
      <w:r w:rsidRPr="009238D4">
        <w:t xml:space="preserve"> </w:t>
      </w:r>
      <w:proofErr w:type="spellStart"/>
      <w:r w:rsidRPr="009238D4">
        <w:t>функционална</w:t>
      </w:r>
      <w:proofErr w:type="spellEnd"/>
      <w:r w:rsidRPr="009238D4">
        <w:t xml:space="preserve"> </w:t>
      </w:r>
      <w:proofErr w:type="spellStart"/>
      <w:r w:rsidRPr="009238D4">
        <w:t>компетенција</w:t>
      </w:r>
      <w:proofErr w:type="spellEnd"/>
      <w:r w:rsidRPr="009238D4">
        <w:t xml:space="preserve"> </w:t>
      </w:r>
      <w:proofErr w:type="spellStart"/>
      <w:r w:rsidRPr="009238D4">
        <w:t>за</w:t>
      </w:r>
      <w:proofErr w:type="spellEnd"/>
      <w:r w:rsidRPr="009238D4">
        <w:t xml:space="preserve"> </w:t>
      </w:r>
      <w:proofErr w:type="spellStart"/>
      <w:r w:rsidRPr="009238D4">
        <w:t>одређено</w:t>
      </w:r>
      <w:proofErr w:type="spellEnd"/>
      <w:r w:rsidRPr="009238D4">
        <w:t xml:space="preserve"> </w:t>
      </w:r>
      <w:proofErr w:type="spellStart"/>
      <w:r w:rsidRPr="009238D4">
        <w:t>радно</w:t>
      </w:r>
      <w:proofErr w:type="spellEnd"/>
      <w:r w:rsidRPr="009238D4">
        <w:t xml:space="preserve"> </w:t>
      </w:r>
      <w:proofErr w:type="spellStart"/>
      <w:r w:rsidRPr="009238D4">
        <w:t>место</w:t>
      </w:r>
      <w:proofErr w:type="spellEnd"/>
      <w:r w:rsidRPr="009238D4">
        <w:t xml:space="preserve"> – </w:t>
      </w:r>
      <w:proofErr w:type="spellStart"/>
      <w:r w:rsidRPr="009238D4">
        <w:t>страни</w:t>
      </w:r>
      <w:proofErr w:type="spellEnd"/>
      <w:r w:rsidRPr="009238D4">
        <w:t xml:space="preserve"> </w:t>
      </w:r>
      <w:proofErr w:type="spellStart"/>
      <w:r w:rsidRPr="009238D4">
        <w:t>језик</w:t>
      </w:r>
      <w:proofErr w:type="spellEnd"/>
      <w:r w:rsidRPr="009238D4">
        <w:t xml:space="preserve"> – </w:t>
      </w:r>
      <w:proofErr w:type="spellStart"/>
      <w:r w:rsidRPr="009238D4">
        <w:t>енглески</w:t>
      </w:r>
      <w:proofErr w:type="spellEnd"/>
      <w:r w:rsidRPr="009238D4">
        <w:t xml:space="preserve"> </w:t>
      </w:r>
      <w:proofErr w:type="spellStart"/>
      <w:r w:rsidRPr="009238D4">
        <w:t>језик</w:t>
      </w:r>
      <w:proofErr w:type="spellEnd"/>
      <w:r w:rsidRPr="009238D4">
        <w:t xml:space="preserve"> </w:t>
      </w:r>
      <w:proofErr w:type="spellStart"/>
      <w:r w:rsidRPr="009238D4">
        <w:t>ниво</w:t>
      </w:r>
      <w:proofErr w:type="spellEnd"/>
      <w:r w:rsidRPr="009238D4">
        <w:t xml:space="preserve"> </w:t>
      </w:r>
      <w:r>
        <w:rPr>
          <w:lang w:val="sr-Cyrl-RS"/>
        </w:rPr>
        <w:t>Б1</w:t>
      </w:r>
      <w:r w:rsidRPr="009238D4">
        <w:t xml:space="preserve"> – </w:t>
      </w:r>
      <w:proofErr w:type="spellStart"/>
      <w:r w:rsidRPr="009238D4">
        <w:t>проверав</w:t>
      </w:r>
      <w:proofErr w:type="spellEnd"/>
      <w:r w:rsidRPr="00A22539">
        <w:rPr>
          <w:lang w:val="sr-Cyrl-RS"/>
        </w:rPr>
        <w:t>а</w:t>
      </w:r>
      <w:proofErr w:type="spellStart"/>
      <w:r w:rsidRPr="009238D4">
        <w:t>ће</w:t>
      </w:r>
      <w:proofErr w:type="spellEnd"/>
      <w:r w:rsidRPr="009238D4">
        <w:t xml:space="preserve"> </w:t>
      </w:r>
      <w:proofErr w:type="spellStart"/>
      <w:r w:rsidRPr="009238D4">
        <w:t>се</w:t>
      </w:r>
      <w:proofErr w:type="spellEnd"/>
      <w:r w:rsidRPr="009238D4">
        <w:t xml:space="preserve"> </w:t>
      </w:r>
      <w:r w:rsidRPr="00A22539">
        <w:rPr>
          <w:lang w:val="sr-Cyrl-RS"/>
        </w:rPr>
        <w:t xml:space="preserve">писаним </w:t>
      </w:r>
      <w:proofErr w:type="gramStart"/>
      <w:r w:rsidRPr="00A22539">
        <w:rPr>
          <w:lang w:val="sr-Cyrl-RS"/>
        </w:rPr>
        <w:t xml:space="preserve">путем </w:t>
      </w:r>
      <w:r w:rsidRPr="009238D4">
        <w:t xml:space="preserve"> (</w:t>
      </w:r>
      <w:proofErr w:type="spellStart"/>
      <w:proofErr w:type="gramEnd"/>
      <w:r w:rsidRPr="009238D4">
        <w:t>путем</w:t>
      </w:r>
      <w:proofErr w:type="spellEnd"/>
      <w:r w:rsidRPr="009238D4">
        <w:t xml:space="preserve"> </w:t>
      </w:r>
      <w:r w:rsidRPr="00A22539">
        <w:rPr>
          <w:lang w:val="sr-Cyrl-RS"/>
        </w:rPr>
        <w:t>теста</w:t>
      </w:r>
      <w:r w:rsidRPr="009238D4">
        <w:t>) .</w:t>
      </w:r>
    </w:p>
    <w:p w14:paraId="7767A46B" w14:textId="75D343EC" w:rsidR="007B2188" w:rsidRPr="002F2A16" w:rsidRDefault="007B2188" w:rsidP="00A67F6B">
      <w:pPr>
        <w:numPr>
          <w:ilvl w:val="0"/>
          <w:numId w:val="3"/>
        </w:numPr>
        <w:spacing w:after="160" w:line="259" w:lineRule="auto"/>
        <w:contextualSpacing/>
        <w:rPr>
          <w:rFonts w:eastAsia="Aptos"/>
          <w:kern w:val="2"/>
          <w:lang w:val="sr-Cyrl-RS"/>
        </w:rPr>
      </w:pPr>
      <w:r w:rsidRPr="002F2A16">
        <w:rPr>
          <w:rFonts w:eastAsia="Aptos"/>
          <w:kern w:val="2"/>
          <w:lang w:val="sr-Cyrl-RS"/>
        </w:rPr>
        <w:t>Посебне функционалне компетенције у одређеној области рада  - стручно – оперативни послови (  методе</w:t>
      </w:r>
      <w:r w:rsidR="002F2A16">
        <w:rPr>
          <w:rFonts w:eastAsia="Aptos"/>
          <w:kern w:val="2"/>
          <w:lang w:val="sr-Cyrl-RS"/>
        </w:rPr>
        <w:t xml:space="preserve"> и технике опсервације , прикупљања и евидентирања података</w:t>
      </w:r>
      <w:r w:rsidR="00261854">
        <w:rPr>
          <w:rFonts w:eastAsia="Aptos"/>
          <w:kern w:val="2"/>
          <w:lang w:val="sr-Cyrl-RS"/>
        </w:rPr>
        <w:t xml:space="preserve"> и технике обраде и израде прегледа података</w:t>
      </w:r>
      <w:r w:rsidRPr="002F2A16">
        <w:rPr>
          <w:rFonts w:eastAsia="Aptos"/>
          <w:kern w:val="2"/>
          <w:lang w:val="sr-Cyrl-RS"/>
        </w:rPr>
        <w:t xml:space="preserve">) </w:t>
      </w:r>
      <w:r w:rsidRPr="002F2A16">
        <w:rPr>
          <w:rFonts w:eastAsia="Aptos"/>
          <w:kern w:val="2"/>
          <w:lang w:val="sr-Cyrl-CS"/>
        </w:rPr>
        <w:t>провераваће се путем симулације писано.</w:t>
      </w:r>
    </w:p>
    <w:p w14:paraId="77EA3D18" w14:textId="7849B82D" w:rsidR="002F2A16" w:rsidRPr="00C32CE9" w:rsidRDefault="002F2A16" w:rsidP="00A67F6B">
      <w:pPr>
        <w:numPr>
          <w:ilvl w:val="0"/>
          <w:numId w:val="3"/>
        </w:numPr>
        <w:spacing w:after="160" w:line="259" w:lineRule="auto"/>
        <w:contextualSpacing/>
        <w:rPr>
          <w:rFonts w:eastAsia="Aptos"/>
          <w:kern w:val="2"/>
          <w:lang w:val="sr-Cyrl-RS"/>
        </w:rPr>
      </w:pPr>
      <w:r w:rsidRPr="002F2A16">
        <w:rPr>
          <w:rFonts w:eastAsia="Aptos"/>
          <w:kern w:val="2"/>
          <w:lang w:val="sr-Cyrl-RS"/>
        </w:rPr>
        <w:t xml:space="preserve">Посебне функционалне компетенције у одређеној области рада  - </w:t>
      </w:r>
      <w:r>
        <w:rPr>
          <w:rFonts w:eastAsia="Aptos"/>
          <w:kern w:val="2"/>
          <w:lang w:val="sr-Cyrl-RS"/>
        </w:rPr>
        <w:t>управно -правни послови</w:t>
      </w:r>
      <w:r w:rsidRPr="002F2A16">
        <w:rPr>
          <w:rFonts w:eastAsia="Aptos"/>
          <w:kern w:val="2"/>
          <w:lang w:val="sr-Cyrl-RS"/>
        </w:rPr>
        <w:t xml:space="preserve"> (  </w:t>
      </w:r>
      <w:r w:rsidR="00C32CE9">
        <w:rPr>
          <w:rFonts w:eastAsia="Aptos"/>
          <w:kern w:val="2"/>
          <w:lang w:val="sr-Cyrl-RS"/>
        </w:rPr>
        <w:t xml:space="preserve">општи управни поступак </w:t>
      </w:r>
      <w:r w:rsidRPr="002F2A16">
        <w:rPr>
          <w:rFonts w:eastAsia="Aptos"/>
          <w:kern w:val="2"/>
          <w:lang w:val="sr-Cyrl-RS"/>
        </w:rPr>
        <w:t xml:space="preserve">) </w:t>
      </w:r>
      <w:r w:rsidRPr="002F2A16">
        <w:rPr>
          <w:rFonts w:eastAsia="Aptos"/>
          <w:kern w:val="2"/>
          <w:lang w:val="sr-Cyrl-CS"/>
        </w:rPr>
        <w:t>провераваће се путем симулације писано.</w:t>
      </w:r>
    </w:p>
    <w:p w14:paraId="550860DE" w14:textId="396FBF44" w:rsidR="000524BE" w:rsidRPr="002F2A16" w:rsidRDefault="000524BE" w:rsidP="00A67F6B">
      <w:pPr>
        <w:numPr>
          <w:ilvl w:val="0"/>
          <w:numId w:val="3"/>
        </w:numPr>
        <w:spacing w:after="160" w:line="259" w:lineRule="auto"/>
        <w:contextualSpacing/>
        <w:rPr>
          <w:rFonts w:eastAsia="Aptos"/>
          <w:kern w:val="2"/>
          <w:lang w:val="sr-Cyrl-RS"/>
        </w:rPr>
      </w:pPr>
      <w:r w:rsidRPr="002F2A16">
        <w:rPr>
          <w:rFonts w:eastAsia="Aptos"/>
          <w:kern w:val="2"/>
          <w:lang w:val="sr-Cyrl-RS"/>
        </w:rPr>
        <w:t>Посебне функционалне компетенције за одређено радно место -  планска документа,</w:t>
      </w:r>
      <w:r w:rsidRPr="002F2A16">
        <w:rPr>
          <w:rFonts w:eastAsia="Aptos"/>
          <w:kern w:val="2"/>
          <w:lang w:val="sr-Latn-RS"/>
        </w:rPr>
        <w:t xml:space="preserve"> </w:t>
      </w:r>
      <w:r w:rsidRPr="002F2A16">
        <w:rPr>
          <w:rFonts w:eastAsia="Aptos"/>
          <w:kern w:val="2"/>
          <w:lang w:val="sr-Cyrl-RS"/>
        </w:rPr>
        <w:t xml:space="preserve">прописи и акти из надлежности и организације органа ( Закон о </w:t>
      </w:r>
      <w:r w:rsidR="002F2A16" w:rsidRPr="002F2A16">
        <w:rPr>
          <w:rFonts w:eastAsia="Aptos"/>
          <w:kern w:val="2"/>
          <w:lang w:val="sr-Cyrl-RS"/>
        </w:rPr>
        <w:t>интегрисаном спречавању и контроли загађивања животне средине</w:t>
      </w:r>
      <w:r w:rsidRPr="002F2A16">
        <w:rPr>
          <w:rFonts w:eastAsia="Aptos"/>
          <w:kern w:val="2"/>
          <w:lang w:val="sr-Cyrl-RS"/>
        </w:rPr>
        <w:t xml:space="preserve"> )</w:t>
      </w:r>
      <w:r w:rsidRPr="002F2A16">
        <w:rPr>
          <w:rFonts w:eastAsia="Aptos"/>
          <w:kern w:val="2"/>
          <w:lang w:val="sr-Cyrl-CS"/>
        </w:rPr>
        <w:t xml:space="preserve"> провераваће се путем симулације писано.</w:t>
      </w:r>
    </w:p>
    <w:p w14:paraId="10575C08" w14:textId="77777777" w:rsidR="007B2188" w:rsidRPr="00854EB8" w:rsidRDefault="007B2188" w:rsidP="007B2188">
      <w:pPr>
        <w:spacing w:after="160" w:line="259" w:lineRule="auto"/>
        <w:ind w:left="720"/>
        <w:contextualSpacing/>
        <w:rPr>
          <w:rFonts w:eastAsia="Aptos"/>
          <w:kern w:val="2"/>
          <w:highlight w:val="yellow"/>
          <w:lang w:val="sr-Cyrl-RS"/>
        </w:rPr>
      </w:pPr>
    </w:p>
    <w:p w14:paraId="6563FB35" w14:textId="77078835" w:rsidR="008F353D" w:rsidRPr="00F87756" w:rsidRDefault="008F353D" w:rsidP="008F353D">
      <w:pPr>
        <w:rPr>
          <w:b/>
          <w:lang w:val="sr-Cyrl-RS"/>
        </w:rPr>
      </w:pPr>
      <w:bookmarkStart w:id="12" w:name="_Hlk182822150"/>
      <w:r w:rsidRPr="00F87756">
        <w:rPr>
          <w:b/>
          <w:lang w:val="sr-Cyrl-RS"/>
        </w:rPr>
        <w:t>За радно место под редним бројем 4:</w:t>
      </w:r>
    </w:p>
    <w:bookmarkEnd w:id="12"/>
    <w:p w14:paraId="77322E44" w14:textId="77777777" w:rsidR="008F353D" w:rsidRPr="00854EB8" w:rsidRDefault="008F353D" w:rsidP="008F353D">
      <w:pPr>
        <w:rPr>
          <w:b/>
          <w:highlight w:val="yellow"/>
          <w:lang w:val="sr-Cyrl-RS"/>
        </w:rPr>
      </w:pPr>
    </w:p>
    <w:p w14:paraId="3FAD646F" w14:textId="5170DD32" w:rsidR="004956E4" w:rsidRPr="00A22539" w:rsidRDefault="004956E4" w:rsidP="00A67F6B">
      <w:pPr>
        <w:pStyle w:val="ListParagraph"/>
        <w:numPr>
          <w:ilvl w:val="0"/>
          <w:numId w:val="4"/>
        </w:numPr>
        <w:spacing w:after="160" w:line="259" w:lineRule="auto"/>
        <w:rPr>
          <w:rFonts w:eastAsia="Aptos"/>
          <w:kern w:val="2"/>
          <w:lang w:val="sr-Cyrl-RS"/>
        </w:rPr>
      </w:pPr>
      <w:proofErr w:type="spellStart"/>
      <w:r w:rsidRPr="009238D4">
        <w:t>Посебна</w:t>
      </w:r>
      <w:proofErr w:type="spellEnd"/>
      <w:r w:rsidRPr="009238D4">
        <w:t xml:space="preserve"> </w:t>
      </w:r>
      <w:proofErr w:type="spellStart"/>
      <w:r w:rsidRPr="009238D4">
        <w:t>функционална</w:t>
      </w:r>
      <w:proofErr w:type="spellEnd"/>
      <w:r w:rsidRPr="009238D4">
        <w:t xml:space="preserve"> </w:t>
      </w:r>
      <w:proofErr w:type="spellStart"/>
      <w:r w:rsidRPr="009238D4">
        <w:t>компетенција</w:t>
      </w:r>
      <w:proofErr w:type="spellEnd"/>
      <w:r w:rsidRPr="009238D4">
        <w:t xml:space="preserve"> </w:t>
      </w:r>
      <w:proofErr w:type="spellStart"/>
      <w:r w:rsidRPr="009238D4">
        <w:t>за</w:t>
      </w:r>
      <w:proofErr w:type="spellEnd"/>
      <w:r w:rsidRPr="009238D4">
        <w:t xml:space="preserve"> </w:t>
      </w:r>
      <w:proofErr w:type="spellStart"/>
      <w:r w:rsidRPr="009238D4">
        <w:t>одређено</w:t>
      </w:r>
      <w:proofErr w:type="spellEnd"/>
      <w:r w:rsidRPr="009238D4">
        <w:t xml:space="preserve"> </w:t>
      </w:r>
      <w:proofErr w:type="spellStart"/>
      <w:r w:rsidRPr="009238D4">
        <w:t>радно</w:t>
      </w:r>
      <w:proofErr w:type="spellEnd"/>
      <w:r w:rsidRPr="009238D4">
        <w:t xml:space="preserve"> </w:t>
      </w:r>
      <w:proofErr w:type="spellStart"/>
      <w:r w:rsidRPr="009238D4">
        <w:t>место</w:t>
      </w:r>
      <w:proofErr w:type="spellEnd"/>
      <w:r w:rsidRPr="009238D4">
        <w:t xml:space="preserve"> – </w:t>
      </w:r>
      <w:proofErr w:type="spellStart"/>
      <w:r w:rsidRPr="009238D4">
        <w:t>страни</w:t>
      </w:r>
      <w:proofErr w:type="spellEnd"/>
      <w:r w:rsidRPr="009238D4">
        <w:t xml:space="preserve"> </w:t>
      </w:r>
      <w:proofErr w:type="spellStart"/>
      <w:r w:rsidRPr="009238D4">
        <w:t>језик</w:t>
      </w:r>
      <w:proofErr w:type="spellEnd"/>
      <w:r w:rsidRPr="009238D4">
        <w:t xml:space="preserve"> – </w:t>
      </w:r>
      <w:proofErr w:type="spellStart"/>
      <w:r w:rsidRPr="009238D4">
        <w:t>енглески</w:t>
      </w:r>
      <w:proofErr w:type="spellEnd"/>
      <w:r w:rsidRPr="009238D4">
        <w:t xml:space="preserve"> </w:t>
      </w:r>
      <w:proofErr w:type="spellStart"/>
      <w:r w:rsidRPr="009238D4">
        <w:t>језик</w:t>
      </w:r>
      <w:proofErr w:type="spellEnd"/>
      <w:r w:rsidRPr="009238D4">
        <w:t xml:space="preserve"> </w:t>
      </w:r>
      <w:proofErr w:type="spellStart"/>
      <w:r w:rsidRPr="009238D4">
        <w:t>ниво</w:t>
      </w:r>
      <w:proofErr w:type="spellEnd"/>
      <w:r w:rsidRPr="009238D4">
        <w:t xml:space="preserve"> </w:t>
      </w:r>
      <w:r>
        <w:rPr>
          <w:lang w:val="sr-Cyrl-RS"/>
        </w:rPr>
        <w:t>Б1</w:t>
      </w:r>
      <w:r w:rsidRPr="009238D4">
        <w:t xml:space="preserve"> – </w:t>
      </w:r>
      <w:proofErr w:type="spellStart"/>
      <w:r w:rsidRPr="009238D4">
        <w:t>проверав</w:t>
      </w:r>
      <w:proofErr w:type="spellEnd"/>
      <w:r w:rsidRPr="00A22539">
        <w:rPr>
          <w:lang w:val="sr-Cyrl-RS"/>
        </w:rPr>
        <w:t>а</w:t>
      </w:r>
      <w:proofErr w:type="spellStart"/>
      <w:r w:rsidRPr="009238D4">
        <w:t>ће</w:t>
      </w:r>
      <w:proofErr w:type="spellEnd"/>
      <w:r w:rsidRPr="009238D4">
        <w:t xml:space="preserve"> </w:t>
      </w:r>
      <w:proofErr w:type="spellStart"/>
      <w:r w:rsidRPr="009238D4">
        <w:t>се</w:t>
      </w:r>
      <w:proofErr w:type="spellEnd"/>
      <w:r w:rsidRPr="009238D4">
        <w:t xml:space="preserve"> </w:t>
      </w:r>
      <w:r w:rsidRPr="00A22539">
        <w:rPr>
          <w:lang w:val="sr-Cyrl-RS"/>
        </w:rPr>
        <w:t xml:space="preserve">писаним </w:t>
      </w:r>
      <w:proofErr w:type="gramStart"/>
      <w:r w:rsidRPr="00A22539">
        <w:rPr>
          <w:lang w:val="sr-Cyrl-RS"/>
        </w:rPr>
        <w:t xml:space="preserve">путем </w:t>
      </w:r>
      <w:r w:rsidRPr="009238D4">
        <w:t xml:space="preserve"> (</w:t>
      </w:r>
      <w:proofErr w:type="spellStart"/>
      <w:proofErr w:type="gramEnd"/>
      <w:r w:rsidRPr="009238D4">
        <w:t>путем</w:t>
      </w:r>
      <w:proofErr w:type="spellEnd"/>
      <w:r w:rsidRPr="009238D4">
        <w:t xml:space="preserve"> </w:t>
      </w:r>
      <w:r w:rsidRPr="00A22539">
        <w:rPr>
          <w:lang w:val="sr-Cyrl-RS"/>
        </w:rPr>
        <w:t>теста</w:t>
      </w:r>
      <w:r w:rsidRPr="009238D4">
        <w:t>) .</w:t>
      </w:r>
    </w:p>
    <w:p w14:paraId="79F2C54C" w14:textId="1289DA05" w:rsidR="004956E4" w:rsidRPr="00A22539" w:rsidRDefault="004956E4" w:rsidP="00A67F6B">
      <w:pPr>
        <w:pStyle w:val="ListParagraph"/>
        <w:numPr>
          <w:ilvl w:val="0"/>
          <w:numId w:val="4"/>
        </w:numPr>
        <w:spacing w:after="160" w:line="259" w:lineRule="auto"/>
        <w:rPr>
          <w:rFonts w:eastAsia="Aptos"/>
          <w:kern w:val="2"/>
          <w:lang w:val="sr-Cyrl-RS"/>
        </w:rPr>
      </w:pPr>
      <w:r w:rsidRPr="00A22539">
        <w:rPr>
          <w:rFonts w:eastAsia="Aptos"/>
          <w:kern w:val="2"/>
          <w:lang w:val="sr-Cyrl-RS"/>
        </w:rPr>
        <w:t xml:space="preserve">Посебне функционалне компетенције у одређеној области рада  - стручно – оперативни послови (  </w:t>
      </w:r>
      <w:r>
        <w:rPr>
          <w:rFonts w:eastAsia="Aptos"/>
          <w:kern w:val="2"/>
          <w:lang w:val="sr-Cyrl-RS"/>
        </w:rPr>
        <w:t>методе и технике опсервације, прикупљања и евидентирања података</w:t>
      </w:r>
      <w:r w:rsidRPr="00A22539">
        <w:rPr>
          <w:rFonts w:eastAsia="Aptos"/>
          <w:kern w:val="2"/>
          <w:lang w:val="sr-Cyrl-RS"/>
        </w:rPr>
        <w:t xml:space="preserve">) </w:t>
      </w:r>
      <w:r w:rsidRPr="00A22539">
        <w:rPr>
          <w:rFonts w:eastAsia="Aptos"/>
          <w:kern w:val="2"/>
          <w:lang w:val="sr-Cyrl-CS"/>
        </w:rPr>
        <w:t>провераваће се путем симулације писано.</w:t>
      </w:r>
    </w:p>
    <w:p w14:paraId="7187DFAE" w14:textId="5AB1533B" w:rsidR="004956E4" w:rsidRPr="00A22539" w:rsidRDefault="004956E4" w:rsidP="00A67F6B">
      <w:pPr>
        <w:pStyle w:val="ListParagraph"/>
        <w:numPr>
          <w:ilvl w:val="0"/>
          <w:numId w:val="4"/>
        </w:numPr>
        <w:spacing w:after="160" w:line="259" w:lineRule="auto"/>
        <w:rPr>
          <w:rFonts w:eastAsia="Aptos"/>
          <w:kern w:val="2"/>
          <w:lang w:val="sr-Cyrl-RS"/>
        </w:rPr>
      </w:pPr>
      <w:r w:rsidRPr="004C251E">
        <w:rPr>
          <w:rFonts w:eastAsia="Aptos"/>
          <w:kern w:val="2"/>
          <w:lang w:val="sr-Cyrl-RS"/>
        </w:rPr>
        <w:t>Посебне функционалне компетенције за одређено радно место -  планска документа,</w:t>
      </w:r>
      <w:r w:rsidRPr="004C251E">
        <w:rPr>
          <w:rFonts w:eastAsia="Aptos"/>
          <w:kern w:val="2"/>
          <w:lang w:val="sr-Latn-RS"/>
        </w:rPr>
        <w:t xml:space="preserve"> </w:t>
      </w:r>
      <w:r w:rsidRPr="004C251E">
        <w:rPr>
          <w:rFonts w:eastAsia="Aptos"/>
          <w:kern w:val="2"/>
          <w:lang w:val="sr-Cyrl-RS"/>
        </w:rPr>
        <w:t xml:space="preserve">прописи и акти из надлежности и организације органа ( Закон о   </w:t>
      </w:r>
      <w:r>
        <w:rPr>
          <w:rFonts w:eastAsia="Aptos"/>
          <w:kern w:val="2"/>
          <w:lang w:val="sr-Cyrl-RS"/>
        </w:rPr>
        <w:t>заштити од нејонизујућих зрачења</w:t>
      </w:r>
      <w:r w:rsidRPr="004C251E">
        <w:rPr>
          <w:rFonts w:eastAsia="Aptos"/>
          <w:kern w:val="2"/>
          <w:lang w:val="sr-Cyrl-RS"/>
        </w:rPr>
        <w:t>)</w:t>
      </w:r>
      <w:r w:rsidRPr="004C251E">
        <w:rPr>
          <w:rFonts w:eastAsia="Aptos"/>
          <w:kern w:val="2"/>
          <w:lang w:val="sr-Cyrl-CS"/>
        </w:rPr>
        <w:t xml:space="preserve"> провераваће се путем симулације писано.</w:t>
      </w:r>
    </w:p>
    <w:p w14:paraId="00E458EB" w14:textId="77777777" w:rsidR="004C251E" w:rsidRDefault="004C251E" w:rsidP="004C251E">
      <w:pPr>
        <w:spacing w:after="160" w:line="259" w:lineRule="auto"/>
        <w:contextualSpacing/>
        <w:rPr>
          <w:rFonts w:eastAsia="Aptos"/>
          <w:kern w:val="2"/>
          <w:lang w:val="sr-Cyrl-CS"/>
        </w:rPr>
      </w:pPr>
    </w:p>
    <w:p w14:paraId="7D129A71" w14:textId="75A9ECB8" w:rsidR="00A22539" w:rsidRPr="00A22539" w:rsidRDefault="00A22539" w:rsidP="00A22539">
      <w:pPr>
        <w:tabs>
          <w:tab w:val="left" w:pos="0"/>
        </w:tabs>
        <w:rPr>
          <w:shd w:val="clear" w:color="auto" w:fill="FFFFFF"/>
          <w:lang w:val="sr-Cyrl-RS"/>
        </w:rPr>
      </w:pPr>
      <w:proofErr w:type="spellStart"/>
      <w:r w:rsidRPr="00F87756">
        <w:rPr>
          <w:b/>
        </w:rPr>
        <w:t>Напомена</w:t>
      </w:r>
      <w:proofErr w:type="spellEnd"/>
      <w:r w:rsidRPr="00F87756">
        <w:rPr>
          <w:b/>
          <w:lang w:val="sr-Cyrl-RS"/>
        </w:rPr>
        <w:t xml:space="preserve"> за радн</w:t>
      </w:r>
      <w:r w:rsidR="00F87756" w:rsidRPr="00F87756">
        <w:rPr>
          <w:b/>
          <w:lang w:val="sr-Latn-RS"/>
        </w:rPr>
        <w:t>a</w:t>
      </w:r>
      <w:r w:rsidRPr="00F87756">
        <w:rPr>
          <w:b/>
          <w:lang w:val="sr-Cyrl-RS"/>
        </w:rPr>
        <w:t xml:space="preserve"> мест</w:t>
      </w:r>
      <w:r w:rsidR="00F87756" w:rsidRPr="00F87756">
        <w:rPr>
          <w:b/>
          <w:lang w:val="sr-Latn-RS"/>
        </w:rPr>
        <w:t>a</w:t>
      </w:r>
      <w:r w:rsidRPr="00F87756">
        <w:rPr>
          <w:b/>
          <w:lang w:val="sr-Cyrl-RS"/>
        </w:rPr>
        <w:t xml:space="preserve"> под редним </w:t>
      </w:r>
      <w:proofErr w:type="gramStart"/>
      <w:r w:rsidRPr="00F87756">
        <w:rPr>
          <w:b/>
          <w:lang w:val="sr-Cyrl-RS"/>
        </w:rPr>
        <w:t xml:space="preserve">бројем </w:t>
      </w:r>
      <w:r w:rsidR="00F87756" w:rsidRPr="00F87756">
        <w:rPr>
          <w:b/>
          <w:lang w:val="sr-Latn-RS"/>
        </w:rPr>
        <w:t xml:space="preserve"> 4</w:t>
      </w:r>
      <w:proofErr w:type="gramEnd"/>
      <w:r w:rsidR="00F87756" w:rsidRPr="00F87756">
        <w:rPr>
          <w:b/>
          <w:lang w:val="sr-Latn-RS"/>
        </w:rPr>
        <w:t xml:space="preserve"> </w:t>
      </w:r>
      <w:r w:rsidR="00F87756" w:rsidRPr="00F87756">
        <w:rPr>
          <w:b/>
          <w:lang w:val="sr-Cyrl-RS"/>
        </w:rPr>
        <w:t xml:space="preserve">и </w:t>
      </w:r>
      <w:r w:rsidR="00F87756" w:rsidRPr="00F87756">
        <w:rPr>
          <w:b/>
          <w:lang w:val="sr-Latn-RS"/>
        </w:rPr>
        <w:t xml:space="preserve"> 5 </w:t>
      </w:r>
      <w:r w:rsidRPr="00F87756">
        <w:rPr>
          <w:b/>
          <w:lang w:val="sr-Cyrl-RS"/>
        </w:rPr>
        <w:t>:</w:t>
      </w:r>
      <w:r w:rsidRPr="00F87756">
        <w:rPr>
          <w:b/>
          <w:shd w:val="clear" w:color="auto" w:fill="FFFFFF"/>
          <w:lang w:val="sr-Cyrl-RS"/>
        </w:rPr>
        <w:t xml:space="preserve"> </w:t>
      </w:r>
      <w:proofErr w:type="spellStart"/>
      <w:r w:rsidRPr="00F87756">
        <w:rPr>
          <w:shd w:val="clear" w:color="auto" w:fill="FFFFFF"/>
        </w:rPr>
        <w:t>Ако</w:t>
      </w:r>
      <w:proofErr w:type="spellEnd"/>
      <w:r w:rsidRPr="00F87756">
        <w:rPr>
          <w:shd w:val="clear" w:color="auto" w:fill="FFFFFF"/>
        </w:rPr>
        <w:t xml:space="preserve"> </w:t>
      </w:r>
      <w:proofErr w:type="spellStart"/>
      <w:r w:rsidRPr="00F87756">
        <w:rPr>
          <w:shd w:val="clear" w:color="auto" w:fill="FFFFFF"/>
        </w:rPr>
        <w:t>учесник</w:t>
      </w:r>
      <w:proofErr w:type="spellEnd"/>
      <w:r w:rsidRPr="00F87756">
        <w:rPr>
          <w:shd w:val="clear" w:color="auto" w:fill="FFFFFF"/>
        </w:rPr>
        <w:t xml:space="preserve"> </w:t>
      </w:r>
      <w:proofErr w:type="spellStart"/>
      <w:r w:rsidRPr="00F87756">
        <w:rPr>
          <w:shd w:val="clear" w:color="auto" w:fill="FFFFFF"/>
        </w:rPr>
        <w:t>конкурса</w:t>
      </w:r>
      <w:proofErr w:type="spellEnd"/>
      <w:r w:rsidRPr="00F87756">
        <w:rPr>
          <w:shd w:val="clear" w:color="auto" w:fill="FFFFFF"/>
        </w:rPr>
        <w:t xml:space="preserve"> </w:t>
      </w:r>
      <w:proofErr w:type="spellStart"/>
      <w:r w:rsidRPr="00F87756">
        <w:rPr>
          <w:shd w:val="clear" w:color="auto" w:fill="FFFFFF"/>
        </w:rPr>
        <w:t>поседује</w:t>
      </w:r>
      <w:proofErr w:type="spellEnd"/>
      <w:r w:rsidRPr="00F87756">
        <w:rPr>
          <w:shd w:val="clear" w:color="auto" w:fill="FFFFFF"/>
        </w:rPr>
        <w:t xml:space="preserve"> </w:t>
      </w:r>
      <w:proofErr w:type="spellStart"/>
      <w:r w:rsidRPr="00F87756">
        <w:rPr>
          <w:shd w:val="clear" w:color="auto" w:fill="FFFFFF"/>
        </w:rPr>
        <w:t>важећи</w:t>
      </w:r>
      <w:proofErr w:type="spellEnd"/>
      <w:r w:rsidRPr="00F87756">
        <w:rPr>
          <w:shd w:val="clear" w:color="auto" w:fill="FFFFFF"/>
        </w:rPr>
        <w:t xml:space="preserve"> </w:t>
      </w:r>
      <w:proofErr w:type="spellStart"/>
      <w:r w:rsidRPr="00F87756">
        <w:rPr>
          <w:shd w:val="clear" w:color="auto" w:fill="FFFFFF"/>
        </w:rPr>
        <w:t>сертификат</w:t>
      </w:r>
      <w:proofErr w:type="spellEnd"/>
      <w:r w:rsidRPr="00F87756">
        <w:rPr>
          <w:shd w:val="clear" w:color="auto" w:fill="FFFFFF"/>
        </w:rPr>
        <w:t xml:space="preserve">, </w:t>
      </w:r>
      <w:proofErr w:type="spellStart"/>
      <w:r w:rsidRPr="00F87756">
        <w:rPr>
          <w:shd w:val="clear" w:color="auto" w:fill="FFFFFF"/>
        </w:rPr>
        <w:t>потврду</w:t>
      </w:r>
      <w:proofErr w:type="spellEnd"/>
      <w:r w:rsidRPr="00F87756">
        <w:rPr>
          <w:shd w:val="clear" w:color="auto" w:fill="FFFFFF"/>
        </w:rPr>
        <w:t xml:space="preserve"> </w:t>
      </w:r>
      <w:proofErr w:type="spellStart"/>
      <w:r w:rsidRPr="00F87756">
        <w:rPr>
          <w:shd w:val="clear" w:color="auto" w:fill="FFFFFF"/>
        </w:rPr>
        <w:t>или</w:t>
      </w:r>
      <w:proofErr w:type="spellEnd"/>
      <w:r w:rsidRPr="00F87756">
        <w:rPr>
          <w:shd w:val="clear" w:color="auto" w:fill="FFFFFF"/>
        </w:rPr>
        <w:t xml:space="preserve"> </w:t>
      </w:r>
      <w:proofErr w:type="spellStart"/>
      <w:r w:rsidRPr="00F87756">
        <w:rPr>
          <w:shd w:val="clear" w:color="auto" w:fill="FFFFFF"/>
        </w:rPr>
        <w:t>други</w:t>
      </w:r>
      <w:proofErr w:type="spellEnd"/>
      <w:r w:rsidRPr="00F87756">
        <w:rPr>
          <w:shd w:val="clear" w:color="auto" w:fill="FFFFFF"/>
        </w:rPr>
        <w:t xml:space="preserve"> </w:t>
      </w:r>
      <w:proofErr w:type="spellStart"/>
      <w:r w:rsidRPr="00F87756">
        <w:rPr>
          <w:shd w:val="clear" w:color="auto" w:fill="FFFFFF"/>
        </w:rPr>
        <w:t>одговарајући</w:t>
      </w:r>
      <w:proofErr w:type="spellEnd"/>
      <w:r w:rsidRPr="00F87756">
        <w:rPr>
          <w:shd w:val="clear" w:color="auto" w:fill="FFFFFF"/>
        </w:rPr>
        <w:t xml:space="preserve"> </w:t>
      </w:r>
      <w:proofErr w:type="spellStart"/>
      <w:r w:rsidRPr="00F87756">
        <w:rPr>
          <w:shd w:val="clear" w:color="auto" w:fill="FFFFFF"/>
        </w:rPr>
        <w:t>доказ</w:t>
      </w:r>
      <w:proofErr w:type="spellEnd"/>
      <w:r w:rsidRPr="00F87756">
        <w:rPr>
          <w:shd w:val="clear" w:color="auto" w:fill="FFFFFF"/>
        </w:rPr>
        <w:t xml:space="preserve"> о </w:t>
      </w:r>
      <w:proofErr w:type="spellStart"/>
      <w:r w:rsidRPr="00F87756">
        <w:rPr>
          <w:shd w:val="clear" w:color="auto" w:fill="FFFFFF"/>
        </w:rPr>
        <w:t>знању</w:t>
      </w:r>
      <w:proofErr w:type="spellEnd"/>
      <w:r w:rsidRPr="00F87756">
        <w:rPr>
          <w:shd w:val="clear" w:color="auto" w:fill="FFFFFF"/>
        </w:rPr>
        <w:t xml:space="preserve"> </w:t>
      </w:r>
      <w:r w:rsidRPr="00F87756">
        <w:rPr>
          <w:shd w:val="clear" w:color="auto" w:fill="FFFFFF"/>
          <w:lang w:val="sr-Cyrl-CS"/>
        </w:rPr>
        <w:t>страног</w:t>
      </w:r>
      <w:r w:rsidRPr="00F87756">
        <w:rPr>
          <w:shd w:val="clear" w:color="auto" w:fill="FFFFFF"/>
        </w:rPr>
        <w:t xml:space="preserve"> </w:t>
      </w:r>
      <w:proofErr w:type="spellStart"/>
      <w:r w:rsidRPr="00F87756">
        <w:rPr>
          <w:shd w:val="clear" w:color="auto" w:fill="FFFFFF"/>
        </w:rPr>
        <w:t>језика</w:t>
      </w:r>
      <w:proofErr w:type="spellEnd"/>
      <w:r w:rsidRPr="00F87756">
        <w:rPr>
          <w:shd w:val="clear" w:color="auto" w:fill="FFFFFF"/>
        </w:rPr>
        <w:t xml:space="preserve">, </w:t>
      </w:r>
      <w:proofErr w:type="spellStart"/>
      <w:r w:rsidRPr="00F87756">
        <w:rPr>
          <w:shd w:val="clear" w:color="auto" w:fill="FFFFFF"/>
        </w:rPr>
        <w:t>на</w:t>
      </w:r>
      <w:proofErr w:type="spellEnd"/>
      <w:r w:rsidRPr="00F87756">
        <w:rPr>
          <w:shd w:val="clear" w:color="auto" w:fill="FFFFFF"/>
        </w:rPr>
        <w:t xml:space="preserve"> </w:t>
      </w:r>
      <w:proofErr w:type="spellStart"/>
      <w:r w:rsidRPr="00F87756">
        <w:rPr>
          <w:shd w:val="clear" w:color="auto" w:fill="FFFFFF"/>
        </w:rPr>
        <w:t>траженом</w:t>
      </w:r>
      <w:proofErr w:type="spellEnd"/>
      <w:r w:rsidRPr="00F87756">
        <w:rPr>
          <w:shd w:val="clear" w:color="auto" w:fill="FFFFFF"/>
        </w:rPr>
        <w:t xml:space="preserve"> </w:t>
      </w:r>
      <w:proofErr w:type="spellStart"/>
      <w:r w:rsidRPr="00F87756">
        <w:rPr>
          <w:shd w:val="clear" w:color="auto" w:fill="FFFFFF"/>
        </w:rPr>
        <w:t>нивоу</w:t>
      </w:r>
      <w:proofErr w:type="spellEnd"/>
      <w:r w:rsidRPr="00F87756">
        <w:rPr>
          <w:shd w:val="clear" w:color="auto" w:fill="FFFFFF"/>
        </w:rPr>
        <w:t xml:space="preserve">, и </w:t>
      </w:r>
      <w:proofErr w:type="spellStart"/>
      <w:r w:rsidRPr="00F87756">
        <w:rPr>
          <w:shd w:val="clear" w:color="auto" w:fill="FFFFFF"/>
        </w:rPr>
        <w:t>жели</w:t>
      </w:r>
      <w:proofErr w:type="spellEnd"/>
      <w:r w:rsidRPr="00F87756">
        <w:rPr>
          <w:shd w:val="clear" w:color="auto" w:fill="FFFFFF"/>
        </w:rPr>
        <w:t xml:space="preserve"> </w:t>
      </w:r>
      <w:proofErr w:type="spellStart"/>
      <w:r w:rsidRPr="00F87756">
        <w:rPr>
          <w:shd w:val="clear" w:color="auto" w:fill="FFFFFF"/>
        </w:rPr>
        <w:t>да</w:t>
      </w:r>
      <w:proofErr w:type="spellEnd"/>
      <w:r w:rsidRPr="00F87756">
        <w:rPr>
          <w:shd w:val="clear" w:color="auto" w:fill="FFFFFF"/>
        </w:rPr>
        <w:t xml:space="preserve"> </w:t>
      </w:r>
      <w:proofErr w:type="spellStart"/>
      <w:r w:rsidRPr="00F87756">
        <w:rPr>
          <w:shd w:val="clear" w:color="auto" w:fill="FFFFFF"/>
        </w:rPr>
        <w:t>на</w:t>
      </w:r>
      <w:proofErr w:type="spellEnd"/>
      <w:r w:rsidRPr="00F87756">
        <w:rPr>
          <w:shd w:val="clear" w:color="auto" w:fill="FFFFFF"/>
        </w:rPr>
        <w:t xml:space="preserve"> </w:t>
      </w:r>
      <w:proofErr w:type="spellStart"/>
      <w:r w:rsidRPr="00F87756">
        <w:rPr>
          <w:shd w:val="clear" w:color="auto" w:fill="FFFFFF"/>
        </w:rPr>
        <w:t>основу</w:t>
      </w:r>
      <w:proofErr w:type="spellEnd"/>
      <w:r w:rsidRPr="00F87756">
        <w:rPr>
          <w:shd w:val="clear" w:color="auto" w:fill="FFFFFF"/>
        </w:rPr>
        <w:t xml:space="preserve"> </w:t>
      </w:r>
      <w:proofErr w:type="spellStart"/>
      <w:r w:rsidRPr="00F87756">
        <w:rPr>
          <w:shd w:val="clear" w:color="auto" w:fill="FFFFFF"/>
        </w:rPr>
        <w:t>њега</w:t>
      </w:r>
      <w:proofErr w:type="spellEnd"/>
      <w:r w:rsidRPr="00F87756">
        <w:rPr>
          <w:shd w:val="clear" w:color="auto" w:fill="FFFFFF"/>
        </w:rPr>
        <w:t xml:space="preserve"> </w:t>
      </w:r>
      <w:proofErr w:type="spellStart"/>
      <w:r w:rsidRPr="00F87756">
        <w:rPr>
          <w:shd w:val="clear" w:color="auto" w:fill="FFFFFF"/>
        </w:rPr>
        <w:t>буде</w:t>
      </w:r>
      <w:proofErr w:type="spellEnd"/>
      <w:r w:rsidRPr="00F87756">
        <w:rPr>
          <w:shd w:val="clear" w:color="auto" w:fill="FFFFFF"/>
        </w:rPr>
        <w:t xml:space="preserve"> </w:t>
      </w:r>
      <w:proofErr w:type="spellStart"/>
      <w:r w:rsidRPr="00F87756">
        <w:rPr>
          <w:shd w:val="clear" w:color="auto" w:fill="FFFFFF"/>
        </w:rPr>
        <w:t>ослобођен</w:t>
      </w:r>
      <w:proofErr w:type="spellEnd"/>
      <w:r w:rsidRPr="00F87756">
        <w:rPr>
          <w:shd w:val="clear" w:color="auto" w:fill="FFFFFF"/>
        </w:rPr>
        <w:t xml:space="preserve"> </w:t>
      </w:r>
      <w:proofErr w:type="spellStart"/>
      <w:r w:rsidRPr="00F87756">
        <w:rPr>
          <w:shd w:val="clear" w:color="auto" w:fill="FFFFFF"/>
        </w:rPr>
        <w:t>тестирања</w:t>
      </w:r>
      <w:proofErr w:type="spellEnd"/>
      <w:r w:rsidRPr="00F87756">
        <w:rPr>
          <w:shd w:val="clear" w:color="auto" w:fill="FFFFFF"/>
        </w:rPr>
        <w:t xml:space="preserve"> </w:t>
      </w:r>
      <w:proofErr w:type="spellStart"/>
      <w:r w:rsidRPr="00F87756">
        <w:rPr>
          <w:shd w:val="clear" w:color="auto" w:fill="FFFFFF"/>
        </w:rPr>
        <w:t>компетенције</w:t>
      </w:r>
      <w:proofErr w:type="spellEnd"/>
      <w:r w:rsidRPr="00F87756">
        <w:rPr>
          <w:shd w:val="clear" w:color="auto" w:fill="FFFFFF"/>
        </w:rPr>
        <w:t xml:space="preserve"> </w:t>
      </w:r>
      <w:proofErr w:type="spellStart"/>
      <w:r w:rsidRPr="00F87756">
        <w:rPr>
          <w:shd w:val="clear" w:color="auto" w:fill="FFFFFF"/>
        </w:rPr>
        <w:t>знање</w:t>
      </w:r>
      <w:proofErr w:type="spellEnd"/>
      <w:r w:rsidRPr="00F87756">
        <w:rPr>
          <w:shd w:val="clear" w:color="auto" w:fill="FFFFFF"/>
        </w:rPr>
        <w:t xml:space="preserve"> </w:t>
      </w:r>
      <w:proofErr w:type="spellStart"/>
      <w:r w:rsidRPr="00F87756">
        <w:rPr>
          <w:shd w:val="clear" w:color="auto" w:fill="FFFFFF"/>
        </w:rPr>
        <w:t>страног</w:t>
      </w:r>
      <w:proofErr w:type="spellEnd"/>
      <w:r w:rsidRPr="00F87756">
        <w:rPr>
          <w:shd w:val="clear" w:color="auto" w:fill="FFFFFF"/>
        </w:rPr>
        <w:t xml:space="preserve"> </w:t>
      </w:r>
      <w:proofErr w:type="spellStart"/>
      <w:r w:rsidRPr="00F87756">
        <w:rPr>
          <w:shd w:val="clear" w:color="auto" w:fill="FFFFFF"/>
        </w:rPr>
        <w:t>језика</w:t>
      </w:r>
      <w:proofErr w:type="spellEnd"/>
      <w:r w:rsidRPr="00F87756">
        <w:rPr>
          <w:shd w:val="clear" w:color="auto" w:fill="FFFFFF"/>
        </w:rPr>
        <w:t xml:space="preserve">, </w:t>
      </w:r>
      <w:proofErr w:type="spellStart"/>
      <w:r w:rsidRPr="00F87756">
        <w:rPr>
          <w:shd w:val="clear" w:color="auto" w:fill="FFFFFF"/>
        </w:rPr>
        <w:t>неопходно</w:t>
      </w:r>
      <w:proofErr w:type="spellEnd"/>
      <w:r w:rsidRPr="00F87756">
        <w:rPr>
          <w:shd w:val="clear" w:color="auto" w:fill="FFFFFF"/>
        </w:rPr>
        <w:t xml:space="preserve"> </w:t>
      </w:r>
      <w:proofErr w:type="spellStart"/>
      <w:r w:rsidRPr="00F87756">
        <w:rPr>
          <w:shd w:val="clear" w:color="auto" w:fill="FFFFFF"/>
        </w:rPr>
        <w:t>је</w:t>
      </w:r>
      <w:proofErr w:type="spellEnd"/>
      <w:r w:rsidRPr="00F87756">
        <w:rPr>
          <w:shd w:val="clear" w:color="auto" w:fill="FFFFFF"/>
        </w:rPr>
        <w:t xml:space="preserve"> </w:t>
      </w:r>
      <w:proofErr w:type="spellStart"/>
      <w:r w:rsidRPr="00F87756">
        <w:rPr>
          <w:shd w:val="clear" w:color="auto" w:fill="FFFFFF"/>
        </w:rPr>
        <w:t>да</w:t>
      </w:r>
      <w:proofErr w:type="spellEnd"/>
      <w:r w:rsidRPr="00F87756">
        <w:rPr>
          <w:shd w:val="clear" w:color="auto" w:fill="FFFFFF"/>
        </w:rPr>
        <w:t xml:space="preserve"> </w:t>
      </w:r>
      <w:proofErr w:type="spellStart"/>
      <w:r w:rsidRPr="00F87756">
        <w:rPr>
          <w:shd w:val="clear" w:color="auto" w:fill="FFFFFF"/>
        </w:rPr>
        <w:t>уз</w:t>
      </w:r>
      <w:proofErr w:type="spellEnd"/>
      <w:r w:rsidRPr="00F87756">
        <w:rPr>
          <w:shd w:val="clear" w:color="auto" w:fill="FFFFFF"/>
        </w:rPr>
        <w:t xml:space="preserve"> </w:t>
      </w:r>
      <w:proofErr w:type="spellStart"/>
      <w:r w:rsidRPr="00F87756">
        <w:rPr>
          <w:shd w:val="clear" w:color="auto" w:fill="FFFFFF"/>
        </w:rPr>
        <w:t>пријавни</w:t>
      </w:r>
      <w:proofErr w:type="spellEnd"/>
      <w:r w:rsidRPr="00F87756">
        <w:rPr>
          <w:shd w:val="clear" w:color="auto" w:fill="FFFFFF"/>
        </w:rPr>
        <w:t xml:space="preserve"> </w:t>
      </w:r>
      <w:proofErr w:type="spellStart"/>
      <w:r w:rsidRPr="00F87756">
        <w:rPr>
          <w:shd w:val="clear" w:color="auto" w:fill="FFFFFF"/>
        </w:rPr>
        <w:t>образац</w:t>
      </w:r>
      <w:proofErr w:type="spellEnd"/>
      <w:r w:rsidRPr="00F87756">
        <w:rPr>
          <w:shd w:val="clear" w:color="auto" w:fill="FFFFFF"/>
        </w:rPr>
        <w:t xml:space="preserve"> (</w:t>
      </w:r>
      <w:proofErr w:type="spellStart"/>
      <w:r w:rsidRPr="00F87756">
        <w:rPr>
          <w:shd w:val="clear" w:color="auto" w:fill="FFFFFF"/>
        </w:rPr>
        <w:t>уредно</w:t>
      </w:r>
      <w:proofErr w:type="spellEnd"/>
      <w:r w:rsidRPr="00F87756">
        <w:rPr>
          <w:shd w:val="clear" w:color="auto" w:fill="FFFFFF"/>
        </w:rPr>
        <w:t xml:space="preserve"> и у </w:t>
      </w:r>
      <w:proofErr w:type="spellStart"/>
      <w:r w:rsidRPr="00F87756">
        <w:rPr>
          <w:shd w:val="clear" w:color="auto" w:fill="FFFFFF"/>
        </w:rPr>
        <w:t>потпуности</w:t>
      </w:r>
      <w:proofErr w:type="spellEnd"/>
      <w:r w:rsidRPr="00F87756">
        <w:rPr>
          <w:shd w:val="clear" w:color="auto" w:fill="FFFFFF"/>
        </w:rPr>
        <w:t xml:space="preserve"> </w:t>
      </w:r>
      <w:proofErr w:type="spellStart"/>
      <w:r w:rsidRPr="00F87756">
        <w:rPr>
          <w:shd w:val="clear" w:color="auto" w:fill="FFFFFF"/>
        </w:rPr>
        <w:lastRenderedPageBreak/>
        <w:t>попуњен</w:t>
      </w:r>
      <w:proofErr w:type="spellEnd"/>
      <w:r w:rsidRPr="00F87756">
        <w:rPr>
          <w:shd w:val="clear" w:color="auto" w:fill="FFFFFF"/>
        </w:rPr>
        <w:t xml:space="preserve"> у </w:t>
      </w:r>
      <w:proofErr w:type="spellStart"/>
      <w:r w:rsidRPr="00F87756">
        <w:rPr>
          <w:shd w:val="clear" w:color="auto" w:fill="FFFFFF"/>
        </w:rPr>
        <w:t>делу</w:t>
      </w:r>
      <w:proofErr w:type="spellEnd"/>
      <w:r w:rsidRPr="00F87756">
        <w:rPr>
          <w:shd w:val="clear" w:color="auto" w:fill="FFFFFF"/>
        </w:rPr>
        <w:t xml:space="preserve"> * </w:t>
      </w:r>
      <w:proofErr w:type="spellStart"/>
      <w:r w:rsidRPr="00F87756">
        <w:rPr>
          <w:shd w:val="clear" w:color="auto" w:fill="FFFFFF"/>
        </w:rPr>
        <w:t>Знање</w:t>
      </w:r>
      <w:proofErr w:type="spellEnd"/>
      <w:r w:rsidRPr="00F87756">
        <w:rPr>
          <w:shd w:val="clear" w:color="auto" w:fill="FFFFFF"/>
        </w:rPr>
        <w:t xml:space="preserve"> </w:t>
      </w:r>
      <w:proofErr w:type="spellStart"/>
      <w:r w:rsidRPr="00F87756">
        <w:rPr>
          <w:shd w:val="clear" w:color="auto" w:fill="FFFFFF"/>
        </w:rPr>
        <w:t>страних</w:t>
      </w:r>
      <w:proofErr w:type="spellEnd"/>
      <w:r w:rsidRPr="00F87756">
        <w:rPr>
          <w:shd w:val="clear" w:color="auto" w:fill="FFFFFF"/>
        </w:rPr>
        <w:t xml:space="preserve"> </w:t>
      </w:r>
      <w:proofErr w:type="spellStart"/>
      <w:r w:rsidRPr="00F87756">
        <w:rPr>
          <w:shd w:val="clear" w:color="auto" w:fill="FFFFFF"/>
        </w:rPr>
        <w:t>језика</w:t>
      </w:r>
      <w:proofErr w:type="spellEnd"/>
      <w:r w:rsidRPr="00F87756">
        <w:rPr>
          <w:shd w:val="clear" w:color="auto" w:fill="FFFFFF"/>
        </w:rPr>
        <w:t xml:space="preserve"> </w:t>
      </w:r>
      <w:proofErr w:type="spellStart"/>
      <w:r w:rsidRPr="00F87756">
        <w:rPr>
          <w:shd w:val="clear" w:color="auto" w:fill="FFFFFF"/>
        </w:rPr>
        <w:t>који</w:t>
      </w:r>
      <w:proofErr w:type="spellEnd"/>
      <w:r w:rsidRPr="00F87756">
        <w:rPr>
          <w:shd w:val="clear" w:color="auto" w:fill="FFFFFF"/>
        </w:rPr>
        <w:t xml:space="preserve"> </w:t>
      </w:r>
      <w:proofErr w:type="spellStart"/>
      <w:r w:rsidRPr="00F87756">
        <w:rPr>
          <w:shd w:val="clear" w:color="auto" w:fill="FFFFFF"/>
        </w:rPr>
        <w:t>су</w:t>
      </w:r>
      <w:proofErr w:type="spellEnd"/>
      <w:r w:rsidRPr="00F87756">
        <w:rPr>
          <w:shd w:val="clear" w:color="auto" w:fill="FFFFFF"/>
        </w:rPr>
        <w:t xml:space="preserve"> </w:t>
      </w:r>
      <w:proofErr w:type="spellStart"/>
      <w:r w:rsidRPr="00F87756">
        <w:rPr>
          <w:shd w:val="clear" w:color="auto" w:fill="FFFFFF"/>
        </w:rPr>
        <w:t>тражени</w:t>
      </w:r>
      <w:proofErr w:type="spellEnd"/>
      <w:r w:rsidRPr="00F87756">
        <w:rPr>
          <w:shd w:val="clear" w:color="auto" w:fill="FFFFFF"/>
        </w:rPr>
        <w:t xml:space="preserve"> </w:t>
      </w:r>
      <w:proofErr w:type="spellStart"/>
      <w:r w:rsidRPr="00F87756">
        <w:rPr>
          <w:shd w:val="clear" w:color="auto" w:fill="FFFFFF"/>
        </w:rPr>
        <w:t>конкурсом</w:t>
      </w:r>
      <w:proofErr w:type="spellEnd"/>
      <w:r w:rsidRPr="00F87756">
        <w:rPr>
          <w:shd w:val="clear" w:color="auto" w:fill="FFFFFF"/>
        </w:rPr>
        <w:t xml:space="preserve">), </w:t>
      </w:r>
      <w:proofErr w:type="spellStart"/>
      <w:r w:rsidRPr="00F87756">
        <w:rPr>
          <w:shd w:val="clear" w:color="auto" w:fill="FFFFFF"/>
        </w:rPr>
        <w:t>достави</w:t>
      </w:r>
      <w:proofErr w:type="spellEnd"/>
      <w:r w:rsidRPr="00F87756">
        <w:rPr>
          <w:shd w:val="clear" w:color="auto" w:fill="FFFFFF"/>
        </w:rPr>
        <w:t xml:space="preserve"> и </w:t>
      </w:r>
      <w:proofErr w:type="spellStart"/>
      <w:r w:rsidRPr="00F87756">
        <w:rPr>
          <w:shd w:val="clear" w:color="auto" w:fill="FFFFFF"/>
        </w:rPr>
        <w:t>тражени</w:t>
      </w:r>
      <w:proofErr w:type="spellEnd"/>
      <w:r w:rsidRPr="00F87756">
        <w:rPr>
          <w:shd w:val="clear" w:color="auto" w:fill="FFFFFF"/>
        </w:rPr>
        <w:t xml:space="preserve"> </w:t>
      </w:r>
      <w:proofErr w:type="spellStart"/>
      <w:r w:rsidRPr="00F87756">
        <w:rPr>
          <w:shd w:val="clear" w:color="auto" w:fill="FFFFFF"/>
        </w:rPr>
        <w:t>доказ</w:t>
      </w:r>
      <w:proofErr w:type="spellEnd"/>
      <w:r w:rsidRPr="00F87756">
        <w:rPr>
          <w:shd w:val="clear" w:color="auto" w:fill="FFFFFF"/>
        </w:rPr>
        <w:t xml:space="preserve"> у </w:t>
      </w:r>
      <w:proofErr w:type="spellStart"/>
      <w:r w:rsidRPr="00F87756">
        <w:rPr>
          <w:shd w:val="clear" w:color="auto" w:fill="FFFFFF"/>
        </w:rPr>
        <w:t>оригиналу</w:t>
      </w:r>
      <w:proofErr w:type="spellEnd"/>
      <w:r w:rsidRPr="00F87756">
        <w:rPr>
          <w:shd w:val="clear" w:color="auto" w:fill="FFFFFF"/>
        </w:rPr>
        <w:t xml:space="preserve"> </w:t>
      </w:r>
      <w:proofErr w:type="spellStart"/>
      <w:r w:rsidRPr="00F87756">
        <w:rPr>
          <w:shd w:val="clear" w:color="auto" w:fill="FFFFFF"/>
        </w:rPr>
        <w:t>или</w:t>
      </w:r>
      <w:proofErr w:type="spellEnd"/>
      <w:r w:rsidRPr="00F87756">
        <w:rPr>
          <w:shd w:val="clear" w:color="auto" w:fill="FFFFFF"/>
        </w:rPr>
        <w:t xml:space="preserve"> </w:t>
      </w:r>
      <w:proofErr w:type="spellStart"/>
      <w:r w:rsidRPr="00F87756">
        <w:rPr>
          <w:shd w:val="clear" w:color="auto" w:fill="FFFFFF"/>
        </w:rPr>
        <w:t>овереној</w:t>
      </w:r>
      <w:proofErr w:type="spellEnd"/>
      <w:r w:rsidRPr="00F87756">
        <w:rPr>
          <w:shd w:val="clear" w:color="auto" w:fill="FFFFFF"/>
        </w:rPr>
        <w:t xml:space="preserve"> </w:t>
      </w:r>
      <w:proofErr w:type="spellStart"/>
      <w:r w:rsidRPr="00F87756">
        <w:rPr>
          <w:shd w:val="clear" w:color="auto" w:fill="FFFFFF"/>
        </w:rPr>
        <w:t>фотокопији</w:t>
      </w:r>
      <w:proofErr w:type="spellEnd"/>
      <w:r w:rsidRPr="00F87756">
        <w:rPr>
          <w:shd w:val="clear" w:color="auto" w:fill="FFFFFF"/>
        </w:rPr>
        <w:t>.</w:t>
      </w:r>
      <w:r w:rsidRPr="00F87756">
        <w:rPr>
          <w:shd w:val="clear" w:color="auto" w:fill="FFFFFF"/>
          <w:lang w:val="sr-Cyrl-RS"/>
        </w:rPr>
        <w:t xml:space="preserve"> </w:t>
      </w:r>
      <w:r w:rsidRPr="00F87756">
        <w:rPr>
          <w:lang w:val="sr-Cyrl-CS"/>
        </w:rPr>
        <w:t>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6011B456" w14:textId="77777777" w:rsidR="004C251E" w:rsidRPr="00AF55B2" w:rsidRDefault="004C251E" w:rsidP="004C251E">
      <w:pPr>
        <w:rPr>
          <w:b/>
          <w:lang w:val="sr-Cyrl-RS"/>
        </w:rPr>
      </w:pPr>
    </w:p>
    <w:p w14:paraId="638EE978" w14:textId="77777777" w:rsidR="00E55756" w:rsidRDefault="00E55756" w:rsidP="00542794">
      <w:pPr>
        <w:rPr>
          <w:lang w:val="sr-Cyrl-CS"/>
        </w:rPr>
      </w:pPr>
    </w:p>
    <w:p w14:paraId="2E95F880" w14:textId="2F4B0E0A" w:rsidR="00542794" w:rsidRDefault="00E55756" w:rsidP="00542794">
      <w:pPr>
        <w:rPr>
          <w:lang w:val="sr-Cyrl-CS"/>
        </w:rPr>
      </w:pPr>
      <w:r>
        <w:rPr>
          <w:lang w:val="sr-Cyrl-CS"/>
        </w:rPr>
        <w:t xml:space="preserve">             </w:t>
      </w:r>
      <w:r w:rsidR="00542794">
        <w:rPr>
          <w:lang w:val="sr-Cyrl-CS"/>
        </w:rPr>
        <w:t xml:space="preserve">Информације о материјалима за припрему кандидата за проверу посебних функционалних комптенција могу се наћи на сајту Министарства </w:t>
      </w:r>
      <w:r w:rsidR="00542794">
        <w:rPr>
          <w:lang w:val="sr-Cyrl-RS"/>
        </w:rPr>
        <w:t>заштите</w:t>
      </w:r>
      <w:r w:rsidR="00542794">
        <w:rPr>
          <w:lang w:val="sr-Cyrl-CS"/>
        </w:rPr>
        <w:t xml:space="preserve"> животне средине, </w:t>
      </w:r>
      <w:r w:rsidR="00B050B3">
        <w:fldChar w:fldCharType="begin"/>
      </w:r>
      <w:r w:rsidR="00B050B3">
        <w:instrText>HYPERLINK "http://www.ekologija.gov.rs"</w:instrText>
      </w:r>
      <w:r w:rsidR="00B050B3">
        <w:fldChar w:fldCharType="separate"/>
      </w:r>
      <w:r w:rsidR="00542794" w:rsidRPr="008C35CE">
        <w:rPr>
          <w:rStyle w:val="Hyperlink"/>
        </w:rPr>
        <w:t>www.ekologija.gov.rs</w:t>
      </w:r>
      <w:r w:rsidR="00B050B3">
        <w:rPr>
          <w:rStyle w:val="Hyperlink"/>
        </w:rPr>
        <w:fldChar w:fldCharType="end"/>
      </w:r>
      <w:r w:rsidR="00542794">
        <w:rPr>
          <w:lang w:val="sr-Cyrl-CS"/>
        </w:rPr>
        <w:t>.</w:t>
      </w:r>
    </w:p>
    <w:p w14:paraId="647CCAAB" w14:textId="77777777" w:rsidR="00542794" w:rsidRDefault="00542794" w:rsidP="00542794">
      <w:pPr>
        <w:rPr>
          <w:lang w:val="sr-Cyrl-CS"/>
        </w:rPr>
      </w:pPr>
    </w:p>
    <w:p w14:paraId="71841136" w14:textId="69D23890" w:rsidR="00F46D87" w:rsidRDefault="00F46D87" w:rsidP="00542794">
      <w:pPr>
        <w:rPr>
          <w:b/>
          <w:lang w:val="sr-Cyrl-RS"/>
        </w:rPr>
      </w:pPr>
      <w:r>
        <w:rPr>
          <w:b/>
          <w:lang w:val="sr-Cyrl-RS"/>
        </w:rPr>
        <w:t>Провера понашајних компетенција</w:t>
      </w:r>
      <w:r w:rsidR="00542794" w:rsidRPr="00542794">
        <w:rPr>
          <w:rStyle w:val="HeaderChar"/>
          <w:color w:val="000000"/>
          <w:bdr w:val="none" w:sz="0" w:space="0" w:color="auto" w:frame="1"/>
          <w:shd w:val="clear" w:color="auto" w:fill="FFFFFF"/>
          <w:lang w:val="sr-Cyrl-RS"/>
        </w:rPr>
        <w:t xml:space="preserve"> </w:t>
      </w:r>
      <w:r w:rsidR="00542794" w:rsidRPr="00AD6477">
        <w:rPr>
          <w:rStyle w:val="Strong"/>
          <w:color w:val="000000"/>
          <w:bdr w:val="none" w:sz="0" w:space="0" w:color="auto" w:frame="1"/>
          <w:shd w:val="clear" w:color="auto" w:fill="FFFFFF"/>
          <w:lang w:val="sr-Cyrl-RS"/>
        </w:rPr>
        <w:t>за сва извршилачка радна места</w:t>
      </w:r>
      <w:r>
        <w:rPr>
          <w:b/>
          <w:lang w:val="sr-Cyrl-RS"/>
        </w:rPr>
        <w:t>:</w:t>
      </w:r>
    </w:p>
    <w:p w14:paraId="4318A3CF" w14:textId="77777777" w:rsidR="00542794" w:rsidRDefault="00542794" w:rsidP="00EE49A2">
      <w:pPr>
        <w:rPr>
          <w:b/>
          <w:lang w:val="sr-Cyrl-RS"/>
        </w:rPr>
      </w:pPr>
    </w:p>
    <w:p w14:paraId="74B283D3" w14:textId="12EA9652" w:rsidR="007A4969" w:rsidRDefault="00F46D87" w:rsidP="00EE49A2">
      <w:pPr>
        <w:ind w:firstLine="851"/>
        <w:rPr>
          <w:lang w:val="sr-Cyrl-RS"/>
        </w:rPr>
      </w:pPr>
      <w:r>
        <w:rPr>
          <w:lang w:val="sr-Cyrl-RS"/>
        </w:rPr>
        <w:t>Понашајне компетенције</w:t>
      </w:r>
      <w:r w:rsidR="00B3617C">
        <w:rPr>
          <w:lang w:val="sr-Latn-RS"/>
        </w:rPr>
        <w:t xml:space="preserve"> </w:t>
      </w:r>
      <w:r w:rsidR="00B3617C">
        <w:rPr>
          <w:lang w:val="sr-Cyrl-RS"/>
        </w:rPr>
        <w:t>за радн</w:t>
      </w:r>
      <w:r w:rsidR="00A15FA3">
        <w:rPr>
          <w:lang w:val="sr-Cyrl-RS"/>
        </w:rPr>
        <w:t>а</w:t>
      </w:r>
      <w:r w:rsidR="00B3617C">
        <w:rPr>
          <w:lang w:val="sr-Cyrl-RS"/>
        </w:rPr>
        <w:t xml:space="preserve"> мест</w:t>
      </w:r>
      <w:r w:rsidR="00A15FA3">
        <w:rPr>
          <w:lang w:val="sr-Cyrl-RS"/>
        </w:rPr>
        <w:t>а</w:t>
      </w:r>
      <w:r w:rsidR="000135FB">
        <w:rPr>
          <w:lang w:val="sr-Cyrl-R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w:t>
      </w:r>
      <w:r w:rsidR="00837F32">
        <w:rPr>
          <w:lang w:val="sr-Cyrl-RS"/>
        </w:rPr>
        <w:t>-</w:t>
      </w:r>
      <w:r>
        <w:rPr>
          <w:lang w:val="sr-Cyrl-RS"/>
        </w:rPr>
        <w:t xml:space="preserve"> провераваће се путем психометријских тестова</w:t>
      </w:r>
      <w:r w:rsidR="00F362C3">
        <w:rPr>
          <w:lang w:val="sr-Cyrl-RS"/>
        </w:rPr>
        <w:t xml:space="preserve"> </w:t>
      </w:r>
      <w:r>
        <w:rPr>
          <w:lang w:val="sr-Cyrl-RS"/>
        </w:rPr>
        <w:t>и интервјуа базирано</w:t>
      </w:r>
      <w:r w:rsidR="00837F32">
        <w:rPr>
          <w:lang w:val="sr-Cyrl-RS"/>
        </w:rPr>
        <w:t>г</w:t>
      </w:r>
      <w:r>
        <w:rPr>
          <w:lang w:val="sr-Cyrl-RS"/>
        </w:rPr>
        <w:t xml:space="preserve"> на компетенцијама</w:t>
      </w:r>
      <w:r w:rsidR="007A4969">
        <w:rPr>
          <w:lang w:val="sr-Cyrl-RS"/>
        </w:rPr>
        <w:t>.</w:t>
      </w:r>
    </w:p>
    <w:p w14:paraId="4288BACA" w14:textId="77777777" w:rsidR="007A4969" w:rsidRDefault="007A4969" w:rsidP="00F46D87">
      <w:pPr>
        <w:ind w:firstLine="1440"/>
        <w:rPr>
          <w:lang w:val="sr-Cyrl-RS"/>
        </w:rPr>
      </w:pPr>
    </w:p>
    <w:p w14:paraId="62F12472" w14:textId="7F23348E" w:rsidR="00F46D87" w:rsidRDefault="00F46D87" w:rsidP="007A4969">
      <w:pPr>
        <w:rPr>
          <w:b/>
          <w:lang w:val="sr-Cyrl-CS"/>
        </w:rPr>
      </w:pPr>
      <w:r>
        <w:rPr>
          <w:b/>
          <w:lang w:val="sr-Cyrl-CS"/>
        </w:rPr>
        <w:t>Интервју са Конкурсном комисијом за сва извршилачка радна места:</w:t>
      </w:r>
    </w:p>
    <w:p w14:paraId="0505C9F1" w14:textId="77777777" w:rsidR="007A4969" w:rsidRDefault="007A4969" w:rsidP="00EE49A2">
      <w:pPr>
        <w:rPr>
          <w:b/>
          <w:lang w:val="sr-Cyrl-CS"/>
        </w:rPr>
      </w:pPr>
    </w:p>
    <w:p w14:paraId="373128E4" w14:textId="04A42A5E" w:rsidR="00644AC1" w:rsidRDefault="00F46D87" w:rsidP="00EE49A2">
      <w:pPr>
        <w:ind w:firstLine="851"/>
        <w:rPr>
          <w:lang w:val="sr-Cyrl-CS"/>
        </w:rPr>
      </w:pPr>
      <w:r>
        <w:rPr>
          <w:lang w:val="sr-Cyrl-CS"/>
        </w:rPr>
        <w:t>Процена мотивације за рад на радном месту у органу и прихватање вредности државних органа – провераваће се путем интервјуа са Конкурсном комисијом (усмено).</w:t>
      </w:r>
    </w:p>
    <w:p w14:paraId="6F4C3E45" w14:textId="77777777" w:rsidR="00644AC1" w:rsidRDefault="00644AC1" w:rsidP="00F46D87">
      <w:pPr>
        <w:ind w:firstLine="1440"/>
        <w:rPr>
          <w:lang w:val="sr-Cyrl-CS"/>
        </w:rPr>
      </w:pPr>
    </w:p>
    <w:p w14:paraId="4916C978" w14:textId="2348BB8D" w:rsidR="00644AC1" w:rsidRDefault="00644AC1" w:rsidP="00644AC1">
      <w:pPr>
        <w:rPr>
          <w:b/>
        </w:rPr>
      </w:pPr>
      <w:r>
        <w:rPr>
          <w:b/>
        </w:rPr>
        <w:tab/>
      </w:r>
      <w:r w:rsidR="00693559">
        <w:rPr>
          <w:b/>
          <w:lang w:val="sr-Latn-CS"/>
        </w:rPr>
        <w:t>I</w:t>
      </w:r>
      <w:r w:rsidR="00F46D87">
        <w:rPr>
          <w:b/>
        </w:rPr>
        <w:t xml:space="preserve">V </w:t>
      </w:r>
      <w:r w:rsidR="00F46D87">
        <w:rPr>
          <w:b/>
          <w:lang w:val="sr-Cyrl-CS"/>
        </w:rPr>
        <w:t>Адреса на коју се подноси попуњен образац пријаве на јавни конкурс:</w:t>
      </w:r>
      <w:r w:rsidR="00F46D87">
        <w:rPr>
          <w:lang w:val="sr-Cyrl-CS"/>
        </w:rPr>
        <w:t xml:space="preserve"> </w:t>
      </w:r>
      <w:r w:rsidR="006268FA">
        <w:rPr>
          <w:lang w:val="sr-Cyrl-CS"/>
        </w:rPr>
        <w:t>П</w:t>
      </w:r>
      <w:r w:rsidR="00F46D87">
        <w:rPr>
          <w:lang w:val="sr-Cyrl-CS"/>
        </w:rPr>
        <w:t>ријаве на конкурс шаљ</w:t>
      </w:r>
      <w:r w:rsidR="006268FA">
        <w:rPr>
          <w:lang w:val="sr-Cyrl-CS"/>
        </w:rPr>
        <w:t>у</w:t>
      </w:r>
      <w:r w:rsidR="00F46D87">
        <w:rPr>
          <w:lang w:val="sr-Cyrl-CS"/>
        </w:rPr>
        <w:t xml:space="preserve"> се поштом или предај</w:t>
      </w:r>
      <w:r w:rsidR="006268FA">
        <w:rPr>
          <w:lang w:val="sr-Cyrl-CS"/>
        </w:rPr>
        <w:t>у</w:t>
      </w:r>
      <w:r w:rsidR="00F46D87">
        <w:rPr>
          <w:lang w:val="sr-Cyrl-CS"/>
        </w:rPr>
        <w:t xml:space="preserve"> непосредно на писарници Министарства з</w:t>
      </w:r>
      <w:r w:rsidR="002729B6">
        <w:rPr>
          <w:lang w:val="sr-Cyrl-CS"/>
        </w:rPr>
        <w:t>аштите животне средине</w:t>
      </w:r>
      <w:r w:rsidR="00F46D87">
        <w:rPr>
          <w:lang w:val="sr-Cyrl-CS"/>
        </w:rPr>
        <w:t xml:space="preserve">, ул. </w:t>
      </w:r>
      <w:r w:rsidR="002729B6">
        <w:rPr>
          <w:lang w:val="sr-Cyrl-CS"/>
        </w:rPr>
        <w:t>Омладинских бригада 1</w:t>
      </w:r>
      <w:r w:rsidR="00F46D87">
        <w:rPr>
          <w:lang w:val="sr-Cyrl-CS"/>
        </w:rPr>
        <w:t>,</w:t>
      </w:r>
      <w:r w:rsidR="006268FA" w:rsidRPr="006268FA">
        <w:rPr>
          <w:lang w:val="sr-Cyrl-CS"/>
        </w:rPr>
        <w:t xml:space="preserve"> </w:t>
      </w:r>
      <w:r w:rsidR="006268FA">
        <w:rPr>
          <w:lang w:val="sr-Cyrl-CS"/>
        </w:rPr>
        <w:t xml:space="preserve">11000 Београд </w:t>
      </w:r>
      <w:r w:rsidR="00F46D87">
        <w:rPr>
          <w:lang w:val="sr-Cyrl-CS"/>
        </w:rPr>
        <w:t xml:space="preserve"> са назнаком </w:t>
      </w:r>
      <w:r w:rsidR="00F46D87">
        <w:rPr>
          <w:lang w:val="sr-Cyrl-RS"/>
        </w:rPr>
        <w:t>„</w:t>
      </w:r>
      <w:r w:rsidR="00F46D87">
        <w:rPr>
          <w:lang w:val="sr-Cyrl-CS"/>
        </w:rPr>
        <w:t>За јавни конкурс</w:t>
      </w:r>
      <w:r w:rsidR="00F46D87">
        <w:rPr>
          <w:lang w:val="sr-Cyrl-RS"/>
        </w:rPr>
        <w:t>”</w:t>
      </w:r>
      <w:r w:rsidR="00F46D87">
        <w:rPr>
          <w:lang w:val="sr-Cyrl-CS"/>
        </w:rPr>
        <w:t xml:space="preserve">. </w:t>
      </w:r>
    </w:p>
    <w:p w14:paraId="345A4FF5" w14:textId="77777777" w:rsidR="00644AC1" w:rsidRDefault="00644AC1" w:rsidP="00EE49A2">
      <w:pPr>
        <w:rPr>
          <w:lang w:val="sr-Cyrl-CS"/>
        </w:rPr>
      </w:pPr>
    </w:p>
    <w:p w14:paraId="5E3EB478" w14:textId="6C8D78A0" w:rsidR="00644AC1" w:rsidRDefault="00644AC1" w:rsidP="00644AC1">
      <w:pPr>
        <w:rPr>
          <w:lang w:val="sr-Cyrl-CS"/>
        </w:rPr>
      </w:pPr>
      <w:r>
        <w:rPr>
          <w:b/>
        </w:rPr>
        <w:tab/>
      </w:r>
      <w:r w:rsidR="00F46D87">
        <w:rPr>
          <w:b/>
        </w:rPr>
        <w:t>V</w:t>
      </w:r>
      <w:r w:rsidR="00F46D87">
        <w:rPr>
          <w:b/>
          <w:lang w:val="sr-Cyrl-RS"/>
        </w:rPr>
        <w:t xml:space="preserve"> </w:t>
      </w:r>
      <w:r w:rsidR="00F46D87">
        <w:rPr>
          <w:b/>
          <w:lang w:val="sr-Cyrl-CS"/>
        </w:rPr>
        <w:t>Лице задужено за давање обавештења о конкурсу:</w:t>
      </w:r>
      <w:r w:rsidR="003B703D">
        <w:rPr>
          <w:b/>
          <w:lang w:val="sr-Cyrl-CS"/>
        </w:rPr>
        <w:t xml:space="preserve"> </w:t>
      </w:r>
      <w:r w:rsidR="003B703D">
        <w:rPr>
          <w:lang w:val="sr-Cyrl-CS"/>
        </w:rPr>
        <w:t>Оливера</w:t>
      </w:r>
      <w:r w:rsidR="003F1E74">
        <w:rPr>
          <w:lang w:val="sr-Cyrl-CS"/>
        </w:rPr>
        <w:t xml:space="preserve"> </w:t>
      </w:r>
      <w:r w:rsidR="003B703D">
        <w:rPr>
          <w:lang w:val="sr-Cyrl-CS"/>
        </w:rPr>
        <w:t>Бакић Златковић</w:t>
      </w:r>
      <w:r w:rsidR="003F1E74">
        <w:rPr>
          <w:lang w:val="sr-Cyrl-CS"/>
        </w:rPr>
        <w:t>,</w:t>
      </w:r>
      <w:r w:rsidR="00F46D87">
        <w:rPr>
          <w:lang w:val="sr-Cyrl-CS"/>
        </w:rPr>
        <w:t xml:space="preserve"> телефон: </w:t>
      </w:r>
      <w:r w:rsidR="00F46D87" w:rsidRPr="00F362C3">
        <w:rPr>
          <w:lang w:val="sr-Cyrl-CS"/>
        </w:rPr>
        <w:t>011</w:t>
      </w:r>
      <w:r w:rsidR="008331DF">
        <w:rPr>
          <w:lang w:val="sr-Cyrl-CS"/>
        </w:rPr>
        <w:t>/</w:t>
      </w:r>
      <w:r w:rsidR="00642253" w:rsidRPr="00F362C3">
        <w:rPr>
          <w:lang w:val="sr-Cyrl-CS"/>
        </w:rPr>
        <w:t xml:space="preserve"> 3131361</w:t>
      </w:r>
      <w:r w:rsidR="006268FA" w:rsidRPr="00F362C3">
        <w:rPr>
          <w:lang w:val="sr-Cyrl-CS"/>
        </w:rPr>
        <w:t>,</w:t>
      </w:r>
      <w:r w:rsidR="006268FA">
        <w:rPr>
          <w:lang w:val="sr-Cyrl-CS"/>
        </w:rPr>
        <w:t xml:space="preserve"> </w:t>
      </w:r>
      <w:r w:rsidR="006268FA" w:rsidRPr="00FD5B4F">
        <w:rPr>
          <w:lang w:val="sr-Cyrl-CS"/>
        </w:rPr>
        <w:t>од 9</w:t>
      </w:r>
      <w:r w:rsidR="008331DF">
        <w:rPr>
          <w:lang w:val="sr-Cyrl-CS"/>
        </w:rPr>
        <w:t>:</w:t>
      </w:r>
      <w:r w:rsidR="006268FA" w:rsidRPr="00FD5B4F">
        <w:rPr>
          <w:lang w:val="sr-Cyrl-CS"/>
        </w:rPr>
        <w:t>00 до 13</w:t>
      </w:r>
      <w:r w:rsidR="008331DF">
        <w:rPr>
          <w:lang w:val="sr-Cyrl-CS"/>
        </w:rPr>
        <w:t>:</w:t>
      </w:r>
      <w:r w:rsidR="006268FA" w:rsidRPr="00FD5B4F">
        <w:rPr>
          <w:lang w:val="sr-Cyrl-CS"/>
        </w:rPr>
        <w:t>00 часова</w:t>
      </w:r>
      <w:r w:rsidR="00F46D87">
        <w:rPr>
          <w:lang w:val="sr-Cyrl-CS"/>
        </w:rPr>
        <w:t>.</w:t>
      </w:r>
    </w:p>
    <w:p w14:paraId="22A03FDF" w14:textId="77777777" w:rsidR="00644AC1" w:rsidRDefault="00644AC1" w:rsidP="00EE49A2">
      <w:pPr>
        <w:rPr>
          <w:lang w:val="sr-Cyrl-CS"/>
        </w:rPr>
      </w:pPr>
    </w:p>
    <w:p w14:paraId="5DCE1404" w14:textId="5550348B" w:rsidR="00F46D87" w:rsidRDefault="00644AC1" w:rsidP="00644AC1">
      <w:pPr>
        <w:rPr>
          <w:lang w:val="sr-Cyrl-CS"/>
        </w:rPr>
      </w:pPr>
      <w:r>
        <w:rPr>
          <w:b/>
          <w:lang w:val="sr-Latn-CS"/>
        </w:rPr>
        <w:tab/>
      </w:r>
      <w:r w:rsidR="00693559">
        <w:rPr>
          <w:b/>
          <w:lang w:val="sr-Latn-CS"/>
        </w:rPr>
        <w:t>VI</w:t>
      </w:r>
      <w:r w:rsidR="00F46D87">
        <w:rPr>
          <w:b/>
          <w:lang w:val="sr-Cyrl-CS"/>
        </w:rPr>
        <w:t xml:space="preserve"> Општи услови за запослење: </w:t>
      </w:r>
      <w:r w:rsidR="00F46D87">
        <w:rPr>
          <w:lang w:val="sr-Cyrl-CS"/>
        </w:rPr>
        <w:t xml:space="preserve">држављанство Републике Србије; да је </w:t>
      </w:r>
      <w:r w:rsidR="0048336A">
        <w:rPr>
          <w:lang w:val="sr-Cyrl-CS"/>
        </w:rPr>
        <w:t>кандидат</w:t>
      </w:r>
      <w:r w:rsidR="00F46D87">
        <w:rPr>
          <w:lang w:val="sr-Cyrl-CS"/>
        </w:rPr>
        <w:t xml:space="preserve"> пунолетан; да </w:t>
      </w:r>
      <w:r w:rsidR="0048336A">
        <w:rPr>
          <w:lang w:val="sr-Cyrl-CS"/>
        </w:rPr>
        <w:t>кандидату</w:t>
      </w:r>
      <w:r w:rsidR="00F46D87">
        <w:rPr>
          <w:lang w:val="sr-Cyrl-CS"/>
        </w:rPr>
        <w:t xml:space="preserve">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60FB94EF" w14:textId="77777777" w:rsidR="00693559" w:rsidRDefault="00693559" w:rsidP="00EE49A2">
      <w:pPr>
        <w:rPr>
          <w:b/>
          <w:lang w:val="sr-Cyrl-CS"/>
        </w:rPr>
      </w:pPr>
    </w:p>
    <w:p w14:paraId="45E2D63D" w14:textId="00FC9E41" w:rsidR="00F46D87" w:rsidRDefault="00644AC1" w:rsidP="00644AC1">
      <w:pPr>
        <w:rPr>
          <w:lang w:val="sr-Cyrl-CS"/>
        </w:rPr>
      </w:pPr>
      <w:r>
        <w:rPr>
          <w:b/>
          <w:lang w:val="sr-Latn-CS"/>
        </w:rPr>
        <w:tab/>
      </w:r>
      <w:r w:rsidR="00693559">
        <w:rPr>
          <w:b/>
          <w:lang w:val="sr-Latn-CS"/>
        </w:rPr>
        <w:t>VII</w:t>
      </w:r>
      <w:r w:rsidR="00F46D87">
        <w:rPr>
          <w:b/>
          <w:lang w:val="sr-Cyrl-CS"/>
        </w:rPr>
        <w:t xml:space="preserve"> Рок за подношење пријава: </w:t>
      </w:r>
      <w:r w:rsidR="00F46D87">
        <w:rPr>
          <w:lang w:val="sr-Cyrl-CS"/>
        </w:rPr>
        <w:t>рок за подношење пријава</w:t>
      </w:r>
      <w:r w:rsidR="00F46D87">
        <w:rPr>
          <w:b/>
          <w:lang w:val="sr-Cyrl-CS"/>
        </w:rPr>
        <w:t xml:space="preserve"> </w:t>
      </w:r>
      <w:r w:rsidR="00F46D87">
        <w:rPr>
          <w:lang w:val="sr-Cyrl-CS"/>
        </w:rPr>
        <w:t>је 8 (осам) дана и почиње да тече наредног дана од дана објављивања у периодичном издању огласа Националне службе за запошљавање.</w:t>
      </w:r>
    </w:p>
    <w:p w14:paraId="0539C625" w14:textId="77777777" w:rsidR="00693559" w:rsidRDefault="00693559" w:rsidP="00EE49A2">
      <w:pPr>
        <w:rPr>
          <w:lang w:val="sr-Cyrl-CS"/>
        </w:rPr>
      </w:pPr>
    </w:p>
    <w:p w14:paraId="737FF9F9" w14:textId="7FE90A6C" w:rsidR="0048336A" w:rsidRDefault="00644AC1" w:rsidP="00EE49A2">
      <w:pPr>
        <w:rPr>
          <w:lang w:val="sr-Cyrl-RS"/>
        </w:rPr>
      </w:pPr>
      <w:r>
        <w:rPr>
          <w:b/>
          <w:lang w:val="sr-Latn-CS"/>
        </w:rPr>
        <w:tab/>
      </w:r>
      <w:r w:rsidR="00693559">
        <w:rPr>
          <w:b/>
          <w:lang w:val="sr-Latn-CS"/>
        </w:rPr>
        <w:t>VII</w:t>
      </w:r>
      <w:r w:rsidR="00F46D87">
        <w:rPr>
          <w:b/>
          <w:lang w:val="sr-Latn-CS"/>
        </w:rPr>
        <w:t xml:space="preserve">I </w:t>
      </w:r>
      <w:r w:rsidR="00F46D87">
        <w:rPr>
          <w:b/>
          <w:lang w:val="sr-Cyrl-RS"/>
        </w:rPr>
        <w:t>Пријава</w:t>
      </w:r>
      <w:r w:rsidR="00F46D87">
        <w:rPr>
          <w:lang w:val="sr-Cyrl-RS"/>
        </w:rPr>
        <w:t xml:space="preserve"> </w:t>
      </w:r>
      <w:r w:rsidR="00F46D87">
        <w:rPr>
          <w:b/>
          <w:lang w:val="sr-Cyrl-RS"/>
        </w:rPr>
        <w:t>на јавни конкурс</w:t>
      </w:r>
      <w:r w:rsidR="00F46D87">
        <w:rPr>
          <w:lang w:val="sr-Cyrl-RS"/>
        </w:rPr>
        <w:t xml:space="preserve"> врши се на Обрасцу пријаве који је доступан на интернет презентацији Службе за управљање кадровима и Министарства </w:t>
      </w:r>
      <w:r w:rsidR="002729B6">
        <w:rPr>
          <w:lang w:val="sr-Cyrl-RS"/>
        </w:rPr>
        <w:t>заштите животне средине</w:t>
      </w:r>
      <w:r w:rsidR="00F46D87">
        <w:rPr>
          <w:lang w:val="sr-Cyrl-RS"/>
        </w:rPr>
        <w:t xml:space="preserve"> или у штампаној верзији на писарници Министарства </w:t>
      </w:r>
      <w:r w:rsidR="002729B6">
        <w:rPr>
          <w:lang w:val="sr-Cyrl-RS"/>
        </w:rPr>
        <w:t>заштите животне средине</w:t>
      </w:r>
      <w:r w:rsidR="00F46D87">
        <w:rPr>
          <w:lang w:val="sr-Cyrl-RS"/>
        </w:rPr>
        <w:t xml:space="preserve">, Београд, </w:t>
      </w:r>
      <w:r w:rsidR="006015C2">
        <w:rPr>
          <w:lang w:val="sr-Cyrl-RS"/>
        </w:rPr>
        <w:t>Омладинских бригада 1</w:t>
      </w:r>
      <w:r w:rsidR="0048336A">
        <w:rPr>
          <w:lang w:val="sr-Cyrl-RS"/>
        </w:rPr>
        <w:t>, Београд</w:t>
      </w:r>
      <w:r w:rsidR="00F46D87">
        <w:rPr>
          <w:lang w:val="sr-Cyrl-RS"/>
        </w:rPr>
        <w:t>.</w:t>
      </w:r>
      <w:r w:rsidR="00381963" w:rsidRPr="00381963">
        <w:rPr>
          <w:color w:val="FF0000"/>
          <w:lang w:val="sr-Cyrl-RS"/>
        </w:rPr>
        <w:t xml:space="preserve"> </w:t>
      </w:r>
      <w:r w:rsidR="00381963" w:rsidRPr="00381963">
        <w:rPr>
          <w:lang w:val="sr-Cyrl-RS"/>
        </w:rPr>
        <w:t>Напомена: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w:t>
      </w:r>
    </w:p>
    <w:p w14:paraId="540967B7" w14:textId="5EB7230F" w:rsidR="00644AC1" w:rsidRDefault="00F46D87" w:rsidP="00EE49A2">
      <w:pPr>
        <w:ind w:firstLine="709"/>
        <w:rPr>
          <w:lang w:val="sr-Cyrl-RS"/>
        </w:rPr>
      </w:pPr>
      <w:r>
        <w:rPr>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w:t>
      </w:r>
      <w:r>
        <w:rPr>
          <w:lang w:val="sr-Cyrl-RS"/>
        </w:rPr>
        <w:lastRenderedPageBreak/>
        <w:t xml:space="preserve">образац пријаве након што Конкурсна комисија састави списак кандидата међу којима се спроводи изборни поступак. </w:t>
      </w:r>
    </w:p>
    <w:p w14:paraId="23694FB5" w14:textId="66233451" w:rsidR="00693559" w:rsidRDefault="00F46D87" w:rsidP="00644AC1">
      <w:pPr>
        <w:ind w:firstLine="709"/>
        <w:rPr>
          <w:b/>
          <w:lang w:val="sr-Cyrl-CS"/>
        </w:rPr>
      </w:pPr>
      <w:r>
        <w:rPr>
          <w:lang w:val="sr-Cyrl-RS"/>
        </w:rPr>
        <w:t>Подноси</w:t>
      </w:r>
      <w:r w:rsidR="0048336A">
        <w:rPr>
          <w:lang w:val="sr-Cyrl-RS"/>
        </w:rPr>
        <w:t>лац</w:t>
      </w:r>
      <w:r>
        <w:rPr>
          <w:lang w:val="sr-Cyrl-RS"/>
        </w:rPr>
        <w:t xml:space="preserve"> пријаве се обавештава о додељеној шифри у року од три дана од дана пријема пријаве, достављањем наведеног податка на начин који је у пријави назначио за доставу обавештења.</w:t>
      </w:r>
    </w:p>
    <w:p w14:paraId="7767545E" w14:textId="77777777" w:rsidR="00381963" w:rsidRDefault="00381963" w:rsidP="00381963">
      <w:pPr>
        <w:ind w:firstLine="709"/>
        <w:rPr>
          <w:bCs/>
          <w:lang w:val="sr-Cyrl-CS"/>
        </w:rPr>
      </w:pPr>
      <w:r w:rsidRPr="00381963">
        <w:rPr>
          <w:bCs/>
          <w:lang w:val="sr-Cyrl-CS"/>
        </w:rPr>
        <w:t>Пример правилно попуњеног обрасца пријаве се може погледати на блогу Службе за управљање кадровима (https://kutak.suk.gov.rs/vodic-za-kandidate) у одељку ,,Образац пријаве''.</w:t>
      </w:r>
    </w:p>
    <w:p w14:paraId="379423E3" w14:textId="77777777" w:rsidR="00831978" w:rsidRPr="00381963" w:rsidRDefault="00831978" w:rsidP="00381963">
      <w:pPr>
        <w:ind w:firstLine="709"/>
        <w:rPr>
          <w:bCs/>
          <w:lang w:val="sr-Cyrl-CS"/>
        </w:rPr>
      </w:pPr>
    </w:p>
    <w:p w14:paraId="45369A21" w14:textId="77777777" w:rsidR="00A14613" w:rsidRDefault="00693559" w:rsidP="00FE51DA">
      <w:pPr>
        <w:ind w:firstLine="709"/>
      </w:pPr>
      <w:r>
        <w:rPr>
          <w:b/>
          <w:lang w:val="sr-Latn-CS"/>
        </w:rPr>
        <w:t>I</w:t>
      </w:r>
      <w:r w:rsidR="00F46D87">
        <w:rPr>
          <w:b/>
        </w:rPr>
        <w:t xml:space="preserve">X </w:t>
      </w:r>
      <w:r w:rsidR="00F46D87">
        <w:rPr>
          <w:b/>
          <w:lang w:val="sr-Cyrl-CS"/>
        </w:rPr>
        <w:t xml:space="preserve">Докази које прилажу кандидати који су успешно прошли фазе изборног поступка пре интервјуа са Конкурсном комисијом: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извода</w:t>
      </w:r>
      <w:proofErr w:type="spellEnd"/>
      <w:r w:rsidR="000A6E28">
        <w:t xml:space="preserve"> </w:t>
      </w:r>
      <w:proofErr w:type="spellStart"/>
      <w:r w:rsidR="000A6E28">
        <w:t>из</w:t>
      </w:r>
      <w:proofErr w:type="spellEnd"/>
      <w:r w:rsidR="000A6E28">
        <w:t xml:space="preserve"> </w:t>
      </w:r>
      <w:proofErr w:type="spellStart"/>
      <w:r w:rsidR="000A6E28">
        <w:t>матичне</w:t>
      </w:r>
      <w:proofErr w:type="spellEnd"/>
      <w:r w:rsidR="000A6E28">
        <w:t xml:space="preserve"> </w:t>
      </w:r>
      <w:proofErr w:type="spellStart"/>
      <w:r w:rsidR="000A6E28">
        <w:t>књиге</w:t>
      </w:r>
      <w:proofErr w:type="spellEnd"/>
      <w:r w:rsidR="000A6E28">
        <w:t xml:space="preserve"> </w:t>
      </w:r>
      <w:proofErr w:type="spellStart"/>
      <w:r w:rsidR="000A6E28">
        <w:t>рођених</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уверења</w:t>
      </w:r>
      <w:proofErr w:type="spellEnd"/>
      <w:r w:rsidR="000A6E28">
        <w:t xml:space="preserve"> о </w:t>
      </w:r>
      <w:proofErr w:type="spellStart"/>
      <w:r w:rsidR="000A6E28">
        <w:t>држављанству</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дипломе</w:t>
      </w:r>
      <w:proofErr w:type="spellEnd"/>
      <w:r w:rsidR="000A6E28">
        <w:t xml:space="preserve"> </w:t>
      </w:r>
      <w:proofErr w:type="spellStart"/>
      <w:r w:rsidR="000A6E28">
        <w:t>којом</w:t>
      </w:r>
      <w:proofErr w:type="spellEnd"/>
      <w:r w:rsidR="000A6E28">
        <w:t xml:space="preserve"> </w:t>
      </w:r>
      <w:proofErr w:type="spellStart"/>
      <w:r w:rsidR="000A6E28">
        <w:t>се</w:t>
      </w:r>
      <w:proofErr w:type="spellEnd"/>
      <w:r w:rsidR="000A6E28">
        <w:t xml:space="preserve"> </w:t>
      </w:r>
      <w:proofErr w:type="spellStart"/>
      <w:r w:rsidR="000A6E28">
        <w:t>потврђује</w:t>
      </w:r>
      <w:proofErr w:type="spellEnd"/>
      <w:r w:rsidR="000A6E28">
        <w:t xml:space="preserve"> </w:t>
      </w:r>
      <w:proofErr w:type="spellStart"/>
      <w:r w:rsidR="000A6E28">
        <w:t>стручна</w:t>
      </w:r>
      <w:proofErr w:type="spellEnd"/>
      <w:r w:rsidR="000A6E28">
        <w:t xml:space="preserve"> </w:t>
      </w:r>
      <w:proofErr w:type="spellStart"/>
      <w:r w:rsidR="000A6E28">
        <w:t>спрема</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доказа</w:t>
      </w:r>
      <w:proofErr w:type="spellEnd"/>
      <w:r w:rsidR="000A6E28">
        <w:t xml:space="preserve"> о </w:t>
      </w:r>
      <w:proofErr w:type="spellStart"/>
      <w:r w:rsidR="000A6E28">
        <w:t>положеном</w:t>
      </w:r>
      <w:proofErr w:type="spellEnd"/>
      <w:r w:rsidR="000A6E28">
        <w:t xml:space="preserve"> </w:t>
      </w:r>
      <w:proofErr w:type="spellStart"/>
      <w:r w:rsidR="000A6E28">
        <w:t>државном</w:t>
      </w:r>
      <w:proofErr w:type="spellEnd"/>
      <w:r w:rsidR="000A6E28">
        <w:t xml:space="preserve"> </w:t>
      </w:r>
      <w:proofErr w:type="spellStart"/>
      <w:r w:rsidR="000A6E28">
        <w:t>стручном</w:t>
      </w:r>
      <w:proofErr w:type="spellEnd"/>
      <w:r w:rsidR="000A6E28">
        <w:t xml:space="preserve"> </w:t>
      </w:r>
      <w:proofErr w:type="spellStart"/>
      <w:r w:rsidR="000A6E28">
        <w:t>испиту</w:t>
      </w:r>
      <w:proofErr w:type="spellEnd"/>
      <w:r w:rsidR="000A6E28">
        <w:t xml:space="preserve"> </w:t>
      </w:r>
      <w:proofErr w:type="spellStart"/>
      <w:r w:rsidR="000A6E28">
        <w:t>за</w:t>
      </w:r>
      <w:proofErr w:type="spellEnd"/>
      <w:r w:rsidR="000A6E28">
        <w:t xml:space="preserve"> </w:t>
      </w:r>
      <w:proofErr w:type="spellStart"/>
      <w:r w:rsidR="000A6E28">
        <w:t>рад</w:t>
      </w:r>
      <w:proofErr w:type="spellEnd"/>
      <w:r w:rsidR="000A6E28">
        <w:t xml:space="preserve"> у </w:t>
      </w:r>
      <w:proofErr w:type="spellStart"/>
      <w:r w:rsidR="000A6E28">
        <w:t>државним</w:t>
      </w:r>
      <w:proofErr w:type="spellEnd"/>
      <w:r w:rsidR="000A6E28">
        <w:t xml:space="preserve"> </w:t>
      </w:r>
      <w:proofErr w:type="spellStart"/>
      <w:r w:rsidR="000A6E28">
        <w:t>органима</w:t>
      </w:r>
      <w:proofErr w:type="spellEnd"/>
      <w:r w:rsidR="000A6E28">
        <w:t xml:space="preserve"> (</w:t>
      </w:r>
      <w:proofErr w:type="spellStart"/>
      <w:r w:rsidR="000A6E28">
        <w:t>кандидати</w:t>
      </w:r>
      <w:proofErr w:type="spellEnd"/>
      <w:r w:rsidR="000A6E28">
        <w:t xml:space="preserve"> </w:t>
      </w:r>
      <w:proofErr w:type="spellStart"/>
      <w:r w:rsidR="000A6E28">
        <w:t>са</w:t>
      </w:r>
      <w:proofErr w:type="spellEnd"/>
      <w:r w:rsidR="000A6E28">
        <w:t xml:space="preserve"> </w:t>
      </w:r>
      <w:proofErr w:type="spellStart"/>
      <w:r w:rsidR="000A6E28">
        <w:t>положеним</w:t>
      </w:r>
      <w:proofErr w:type="spellEnd"/>
      <w:r w:rsidR="000A6E28">
        <w:t xml:space="preserve"> </w:t>
      </w:r>
      <w:proofErr w:type="spellStart"/>
      <w:r w:rsidR="000A6E28">
        <w:t>правосудним</w:t>
      </w:r>
      <w:proofErr w:type="spellEnd"/>
      <w:r w:rsidR="000A6E28">
        <w:t xml:space="preserve"> </w:t>
      </w:r>
      <w:proofErr w:type="spellStart"/>
      <w:r w:rsidR="000A6E28">
        <w:t>испитом</w:t>
      </w:r>
      <w:proofErr w:type="spellEnd"/>
      <w:r w:rsidR="000A6E28">
        <w:t xml:space="preserve"> </w:t>
      </w:r>
      <w:proofErr w:type="spellStart"/>
      <w:r w:rsidR="000A6E28">
        <w:t>уместо</w:t>
      </w:r>
      <w:proofErr w:type="spellEnd"/>
      <w:r w:rsidR="000A6E28">
        <w:t xml:space="preserve"> </w:t>
      </w:r>
      <w:proofErr w:type="spellStart"/>
      <w:r w:rsidR="000A6E28">
        <w:t>доказа</w:t>
      </w:r>
      <w:proofErr w:type="spellEnd"/>
      <w:r w:rsidR="000A6E28">
        <w:t xml:space="preserve"> о </w:t>
      </w:r>
      <w:proofErr w:type="spellStart"/>
      <w:r w:rsidR="000A6E28">
        <w:t>положеном</w:t>
      </w:r>
      <w:proofErr w:type="spellEnd"/>
      <w:r w:rsidR="000A6E28">
        <w:t xml:space="preserve"> </w:t>
      </w:r>
      <w:proofErr w:type="spellStart"/>
      <w:r w:rsidR="000A6E28">
        <w:t>државном</w:t>
      </w:r>
      <w:proofErr w:type="spellEnd"/>
      <w:r w:rsidR="000A6E28">
        <w:t xml:space="preserve"> </w:t>
      </w:r>
      <w:proofErr w:type="spellStart"/>
      <w:r w:rsidR="000A6E28">
        <w:t>стручном</w:t>
      </w:r>
      <w:proofErr w:type="spellEnd"/>
      <w:r w:rsidR="000A6E28">
        <w:t xml:space="preserve"> </w:t>
      </w:r>
      <w:proofErr w:type="spellStart"/>
      <w:r w:rsidR="000A6E28">
        <w:t>испиту</w:t>
      </w:r>
      <w:proofErr w:type="spellEnd"/>
      <w:r w:rsidR="000A6E28">
        <w:t xml:space="preserve">, </w:t>
      </w:r>
      <w:proofErr w:type="spellStart"/>
      <w:r w:rsidR="000A6E28">
        <w:t>подносе</w:t>
      </w:r>
      <w:proofErr w:type="spellEnd"/>
      <w:r w:rsidR="000A6E28">
        <w:t xml:space="preserve"> </w:t>
      </w:r>
      <w:proofErr w:type="spellStart"/>
      <w:r w:rsidR="000A6E28">
        <w:t>доказ</w:t>
      </w:r>
      <w:proofErr w:type="spellEnd"/>
      <w:r w:rsidR="000A6E28">
        <w:t xml:space="preserve"> о </w:t>
      </w:r>
      <w:proofErr w:type="spellStart"/>
      <w:r w:rsidR="000A6E28">
        <w:t>положеном</w:t>
      </w:r>
      <w:proofErr w:type="spellEnd"/>
      <w:r w:rsidR="000A6E28">
        <w:t xml:space="preserve"> </w:t>
      </w:r>
      <w:proofErr w:type="spellStart"/>
      <w:r w:rsidR="000A6E28">
        <w:t>правосудном</w:t>
      </w:r>
      <w:proofErr w:type="spellEnd"/>
      <w:r w:rsidR="000A6E28">
        <w:t xml:space="preserve"> </w:t>
      </w:r>
      <w:proofErr w:type="spellStart"/>
      <w:r w:rsidR="000A6E28">
        <w:t>испиту</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доказа</w:t>
      </w:r>
      <w:proofErr w:type="spellEnd"/>
      <w:r w:rsidR="000A6E28">
        <w:t xml:space="preserve"> о </w:t>
      </w:r>
      <w:proofErr w:type="spellStart"/>
      <w:r w:rsidR="000A6E28">
        <w:t>радном</w:t>
      </w:r>
      <w:proofErr w:type="spellEnd"/>
      <w:r w:rsidR="000A6E28">
        <w:t xml:space="preserve"> </w:t>
      </w:r>
      <w:proofErr w:type="spellStart"/>
      <w:r w:rsidR="000A6E28">
        <w:t>искуству</w:t>
      </w:r>
      <w:proofErr w:type="spellEnd"/>
      <w:r w:rsidR="000A6E28">
        <w:t xml:space="preserve"> у </w:t>
      </w:r>
      <w:proofErr w:type="spellStart"/>
      <w:r w:rsidR="000A6E28">
        <w:t>струци</w:t>
      </w:r>
      <w:proofErr w:type="spellEnd"/>
      <w:r w:rsidR="000A6E28">
        <w:t xml:space="preserve"> (</w:t>
      </w:r>
      <w:proofErr w:type="spellStart"/>
      <w:r w:rsidR="000A6E28">
        <w:t>потврда</w:t>
      </w:r>
      <w:proofErr w:type="spellEnd"/>
      <w:r w:rsidR="000A6E28">
        <w:t xml:space="preserve">, </w:t>
      </w:r>
      <w:proofErr w:type="spellStart"/>
      <w:r w:rsidR="000A6E28">
        <w:t>решење</w:t>
      </w:r>
      <w:proofErr w:type="spellEnd"/>
      <w:r w:rsidR="000A6E28">
        <w:t xml:space="preserve"> и </w:t>
      </w:r>
      <w:proofErr w:type="spellStart"/>
      <w:r w:rsidR="000A6E28">
        <w:t>други</w:t>
      </w:r>
      <w:proofErr w:type="spellEnd"/>
      <w:r w:rsidR="000A6E28">
        <w:t xml:space="preserve"> </w:t>
      </w:r>
      <w:proofErr w:type="spellStart"/>
      <w:r w:rsidR="000A6E28">
        <w:t>акти</w:t>
      </w:r>
      <w:proofErr w:type="spellEnd"/>
      <w:r w:rsidR="000A6E28">
        <w:t xml:space="preserve"> </w:t>
      </w:r>
      <w:proofErr w:type="spellStart"/>
      <w:r w:rsidR="000A6E28">
        <w:t>којима</w:t>
      </w:r>
      <w:proofErr w:type="spellEnd"/>
      <w:r w:rsidR="000A6E28">
        <w:t xml:space="preserve"> </w:t>
      </w:r>
      <w:proofErr w:type="spellStart"/>
      <w:r w:rsidR="000A6E28">
        <w:t>из</w:t>
      </w:r>
      <w:proofErr w:type="spellEnd"/>
      <w:r w:rsidR="000A6E28">
        <w:t xml:space="preserve"> </w:t>
      </w:r>
      <w:proofErr w:type="spellStart"/>
      <w:r w:rsidR="000A6E28">
        <w:t>којих</w:t>
      </w:r>
      <w:proofErr w:type="spellEnd"/>
      <w:r w:rsidR="000A6E28">
        <w:t xml:space="preserve"> </w:t>
      </w:r>
      <w:proofErr w:type="spellStart"/>
      <w:r w:rsidR="000A6E28">
        <w:t>се</w:t>
      </w:r>
      <w:proofErr w:type="spellEnd"/>
      <w:r w:rsidR="000A6E28">
        <w:t xml:space="preserve"> </w:t>
      </w:r>
      <w:proofErr w:type="spellStart"/>
      <w:r w:rsidR="000A6E28">
        <w:t>види</w:t>
      </w:r>
      <w:proofErr w:type="spellEnd"/>
      <w:r w:rsidR="000A6E28">
        <w:t xml:space="preserve"> </w:t>
      </w:r>
      <w:proofErr w:type="spellStart"/>
      <w:r w:rsidR="000A6E28">
        <w:t>на</w:t>
      </w:r>
      <w:proofErr w:type="spellEnd"/>
      <w:r w:rsidR="000A6E28">
        <w:t xml:space="preserve"> </w:t>
      </w:r>
      <w:proofErr w:type="spellStart"/>
      <w:r w:rsidR="000A6E28">
        <w:t>којим</w:t>
      </w:r>
      <w:proofErr w:type="spellEnd"/>
      <w:r w:rsidR="000A6E28">
        <w:t xml:space="preserve"> </w:t>
      </w:r>
      <w:proofErr w:type="spellStart"/>
      <w:r w:rsidR="000A6E28">
        <w:t>пословима</w:t>
      </w:r>
      <w:proofErr w:type="spellEnd"/>
      <w:r w:rsidR="000A6E28">
        <w:t xml:space="preserve">, </w:t>
      </w:r>
      <w:proofErr w:type="spellStart"/>
      <w:r w:rsidR="000A6E28">
        <w:t>са</w:t>
      </w:r>
      <w:proofErr w:type="spellEnd"/>
      <w:r w:rsidR="000A6E28">
        <w:t xml:space="preserve"> </w:t>
      </w:r>
      <w:proofErr w:type="spellStart"/>
      <w:r w:rsidR="000A6E28">
        <w:t>којом</w:t>
      </w:r>
      <w:proofErr w:type="spellEnd"/>
      <w:r w:rsidR="000A6E28">
        <w:t xml:space="preserve"> </w:t>
      </w:r>
      <w:proofErr w:type="spellStart"/>
      <w:r w:rsidR="000A6E28">
        <w:t>стручном</w:t>
      </w:r>
      <w:proofErr w:type="spellEnd"/>
      <w:r w:rsidR="000A6E28">
        <w:t xml:space="preserve"> </w:t>
      </w:r>
      <w:proofErr w:type="spellStart"/>
      <w:r w:rsidR="000A6E28">
        <w:t>спремом</w:t>
      </w:r>
      <w:proofErr w:type="spellEnd"/>
      <w:r w:rsidR="000A6E28">
        <w:t xml:space="preserve"> и у </w:t>
      </w:r>
      <w:proofErr w:type="spellStart"/>
      <w:r w:rsidR="000A6E28">
        <w:t>ком</w:t>
      </w:r>
      <w:proofErr w:type="spellEnd"/>
      <w:r w:rsidR="000A6E28">
        <w:t xml:space="preserve"> </w:t>
      </w:r>
      <w:proofErr w:type="spellStart"/>
      <w:r w:rsidR="000A6E28">
        <w:t>временском</w:t>
      </w:r>
      <w:proofErr w:type="spellEnd"/>
      <w:r w:rsidR="000A6E28">
        <w:t xml:space="preserve"> </w:t>
      </w:r>
      <w:proofErr w:type="spellStart"/>
      <w:r w:rsidR="000A6E28">
        <w:t>периоду</w:t>
      </w:r>
      <w:proofErr w:type="spellEnd"/>
      <w:r w:rsidR="000A6E28">
        <w:t xml:space="preserve"> </w:t>
      </w:r>
      <w:proofErr w:type="spellStart"/>
      <w:r w:rsidR="000A6E28">
        <w:t>је</w:t>
      </w:r>
      <w:proofErr w:type="spellEnd"/>
      <w:r w:rsidR="000A6E28">
        <w:t xml:space="preserve"> </w:t>
      </w:r>
      <w:proofErr w:type="spellStart"/>
      <w:r w:rsidR="000A6E28">
        <w:t>стечено</w:t>
      </w:r>
      <w:proofErr w:type="spellEnd"/>
      <w:r w:rsidR="000A6E28">
        <w:t xml:space="preserve"> </w:t>
      </w:r>
      <w:proofErr w:type="spellStart"/>
      <w:r w:rsidR="000A6E28">
        <w:t>искуство</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доказа</w:t>
      </w:r>
      <w:proofErr w:type="spellEnd"/>
      <w:r w:rsidR="000A6E28">
        <w:t xml:space="preserve"> о </w:t>
      </w:r>
      <w:proofErr w:type="spellStart"/>
      <w:r w:rsidR="000A6E28">
        <w:t>положеном</w:t>
      </w:r>
      <w:proofErr w:type="spellEnd"/>
      <w:r w:rsidR="000A6E28">
        <w:t xml:space="preserve"> </w:t>
      </w:r>
      <w:proofErr w:type="spellStart"/>
      <w:r w:rsidR="000A6E28">
        <w:t>испиту</w:t>
      </w:r>
      <w:proofErr w:type="spellEnd"/>
      <w:r w:rsidR="000A6E28">
        <w:t xml:space="preserve"> </w:t>
      </w:r>
      <w:proofErr w:type="spellStart"/>
      <w:r w:rsidR="000A6E28">
        <w:t>за</w:t>
      </w:r>
      <w:proofErr w:type="spellEnd"/>
      <w:r w:rsidR="000A6E28">
        <w:t xml:space="preserve"> </w:t>
      </w:r>
      <w:proofErr w:type="spellStart"/>
      <w:r w:rsidR="000A6E28">
        <w:t>инспектора</w:t>
      </w:r>
      <w:proofErr w:type="spellEnd"/>
      <w:r w:rsidR="000A6E28">
        <w:t xml:space="preserve"> </w:t>
      </w:r>
      <w:r w:rsidR="00250A1C">
        <w:t>.</w:t>
      </w:r>
    </w:p>
    <w:p w14:paraId="209E737A" w14:textId="0F72C5D1" w:rsidR="00A14613" w:rsidRPr="00A14613" w:rsidRDefault="00A14613" w:rsidP="00A14613">
      <w:pPr>
        <w:ind w:firstLine="709"/>
        <w:rPr>
          <w:lang w:val="sr-Cyrl-RS"/>
        </w:rPr>
      </w:pPr>
      <w:r w:rsidRPr="00A14613">
        <w:rPr>
          <w:lang w:val="sr-Cyrl-RS"/>
        </w:rPr>
        <w:t>Напомена: Пример правилно попуњене потврде од послодавца може се погледати на блогу Службе за управљање кадровима (https://kutak.suk.gov.rs/vodic-za-kandidate) у одељку ,,Предаја докумената.” У оквиру корака “Предаја докумената” можете преузети шаблон потврде коју послодавац може да попуни.</w:t>
      </w:r>
    </w:p>
    <w:p w14:paraId="01A8F9CC" w14:textId="58C97FBF" w:rsidR="0087439E" w:rsidRPr="005B22F9" w:rsidRDefault="000A6E28" w:rsidP="00FE51DA">
      <w:pPr>
        <w:ind w:firstLine="709"/>
        <w:rPr>
          <w:rStyle w:val="Strong"/>
          <w:b w:val="0"/>
          <w:bCs w:val="0"/>
        </w:rPr>
      </w:pPr>
      <w:proofErr w:type="spellStart"/>
      <w:r>
        <w:t>Државни</w:t>
      </w:r>
      <w:proofErr w:type="spellEnd"/>
      <w:r>
        <w:t xml:space="preserve"> </w:t>
      </w:r>
      <w:proofErr w:type="spellStart"/>
      <w:r>
        <w:t>службеник</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пријављује</w:t>
      </w:r>
      <w:proofErr w:type="spellEnd"/>
      <w:r>
        <w:t xml:space="preserve"> </w:t>
      </w:r>
      <w:proofErr w:type="spellStart"/>
      <w:r>
        <w:t>на</w:t>
      </w:r>
      <w:proofErr w:type="spellEnd"/>
      <w:r>
        <w:t xml:space="preserve"> </w:t>
      </w:r>
      <w:proofErr w:type="spellStart"/>
      <w:r>
        <w:t>јавни</w:t>
      </w:r>
      <w:proofErr w:type="spellEnd"/>
      <w:r>
        <w:t xml:space="preserve"> </w:t>
      </w:r>
      <w:proofErr w:type="spellStart"/>
      <w:r>
        <w:t>конкурс</w:t>
      </w:r>
      <w:proofErr w:type="spellEnd"/>
      <w:r>
        <w:t xml:space="preserve"> </w:t>
      </w:r>
      <w:proofErr w:type="spellStart"/>
      <w:r>
        <w:t>уместо</w:t>
      </w:r>
      <w:proofErr w:type="spellEnd"/>
      <w:r>
        <w:t xml:space="preserve"> </w:t>
      </w:r>
      <w:proofErr w:type="spellStart"/>
      <w:r>
        <w:t>уверења</w:t>
      </w:r>
      <w:proofErr w:type="spellEnd"/>
      <w:r>
        <w:t xml:space="preserve"> о </w:t>
      </w:r>
      <w:proofErr w:type="spellStart"/>
      <w:r>
        <w:t>држављанству</w:t>
      </w:r>
      <w:proofErr w:type="spellEnd"/>
      <w:r>
        <w:t xml:space="preserve"> и </w:t>
      </w:r>
      <w:proofErr w:type="spellStart"/>
      <w:r>
        <w:t>извода</w:t>
      </w:r>
      <w:proofErr w:type="spellEnd"/>
      <w:r>
        <w:t xml:space="preserve"> </w:t>
      </w:r>
      <w:proofErr w:type="spellStart"/>
      <w:r>
        <w:t>из</w:t>
      </w:r>
      <w:proofErr w:type="spellEnd"/>
      <w:r>
        <w:t xml:space="preserve"> </w:t>
      </w:r>
      <w:proofErr w:type="spellStart"/>
      <w:r>
        <w:t>матичне</w:t>
      </w:r>
      <w:proofErr w:type="spellEnd"/>
      <w:r>
        <w:t xml:space="preserve"> </w:t>
      </w:r>
      <w:proofErr w:type="spellStart"/>
      <w:r>
        <w:t>књиге</w:t>
      </w:r>
      <w:proofErr w:type="spellEnd"/>
      <w:r>
        <w:t xml:space="preserve"> </w:t>
      </w:r>
      <w:proofErr w:type="spellStart"/>
      <w:r>
        <w:t>рођених</w:t>
      </w:r>
      <w:proofErr w:type="spellEnd"/>
      <w:r>
        <w:t xml:space="preserve"> </w:t>
      </w:r>
      <w:proofErr w:type="spellStart"/>
      <w:r>
        <w:t>подноси</w:t>
      </w:r>
      <w:proofErr w:type="spellEnd"/>
      <w:r>
        <w:t xml:space="preserve"> </w:t>
      </w:r>
      <w:proofErr w:type="spellStart"/>
      <w:r>
        <w:t>оригинал</w:t>
      </w:r>
      <w:proofErr w:type="spellEnd"/>
      <w:r>
        <w:t xml:space="preserve"> </w:t>
      </w:r>
      <w:proofErr w:type="spellStart"/>
      <w:r>
        <w:t>или</w:t>
      </w:r>
      <w:proofErr w:type="spellEnd"/>
      <w:r>
        <w:t xml:space="preserve"> </w:t>
      </w:r>
      <w:proofErr w:type="spellStart"/>
      <w:r>
        <w:t>оверену</w:t>
      </w:r>
      <w:proofErr w:type="spellEnd"/>
      <w:r>
        <w:t xml:space="preserve"> </w:t>
      </w:r>
      <w:proofErr w:type="spellStart"/>
      <w:r>
        <w:t>фотокопију</w:t>
      </w:r>
      <w:proofErr w:type="spellEnd"/>
      <w:r>
        <w:t xml:space="preserve"> </w:t>
      </w:r>
      <w:proofErr w:type="spellStart"/>
      <w:r>
        <w:t>решења</w:t>
      </w:r>
      <w:proofErr w:type="spellEnd"/>
      <w:r>
        <w:t xml:space="preserve"> о </w:t>
      </w:r>
      <w:proofErr w:type="spellStart"/>
      <w:r>
        <w:t>распоређивању</w:t>
      </w:r>
      <w:proofErr w:type="spellEnd"/>
      <w:r>
        <w:t xml:space="preserve"> </w:t>
      </w:r>
      <w:proofErr w:type="spellStart"/>
      <w:r>
        <w:t>или</w:t>
      </w:r>
      <w:proofErr w:type="spellEnd"/>
      <w:r>
        <w:t xml:space="preserve"> </w:t>
      </w:r>
      <w:proofErr w:type="spellStart"/>
      <w:r>
        <w:t>премештају</w:t>
      </w:r>
      <w:proofErr w:type="spellEnd"/>
      <w:r>
        <w:t xml:space="preserve"> </w:t>
      </w:r>
      <w:proofErr w:type="spellStart"/>
      <w:r>
        <w:t>на</w:t>
      </w:r>
      <w:proofErr w:type="spellEnd"/>
      <w:r>
        <w:t xml:space="preserve"> </w:t>
      </w:r>
      <w:proofErr w:type="spellStart"/>
      <w:r>
        <w:t>радно</w:t>
      </w:r>
      <w:proofErr w:type="spellEnd"/>
      <w:r>
        <w:t xml:space="preserve"> </w:t>
      </w:r>
      <w:proofErr w:type="spellStart"/>
      <w:r>
        <w:t>место</w:t>
      </w:r>
      <w:proofErr w:type="spellEnd"/>
      <w:r>
        <w:t xml:space="preserve"> у </w:t>
      </w:r>
      <w:proofErr w:type="spellStart"/>
      <w:r>
        <w:t>органу</w:t>
      </w:r>
      <w:proofErr w:type="spellEnd"/>
      <w:r>
        <w:t xml:space="preserve"> у </w:t>
      </w:r>
      <w:proofErr w:type="spellStart"/>
      <w:r>
        <w:t>коме</w:t>
      </w:r>
      <w:proofErr w:type="spellEnd"/>
      <w:r>
        <w:t xml:space="preserve"> </w:t>
      </w:r>
      <w:proofErr w:type="spellStart"/>
      <w:r>
        <w:t>ради</w:t>
      </w:r>
      <w:proofErr w:type="spellEnd"/>
      <w:r>
        <w:t xml:space="preserve"> </w:t>
      </w:r>
      <w:proofErr w:type="spellStart"/>
      <w:r>
        <w:t>или</w:t>
      </w:r>
      <w:proofErr w:type="spellEnd"/>
      <w:r>
        <w:t xml:space="preserve"> </w:t>
      </w:r>
      <w:proofErr w:type="spellStart"/>
      <w:r>
        <w:t>решења</w:t>
      </w:r>
      <w:proofErr w:type="spellEnd"/>
      <w:r>
        <w:t xml:space="preserve"> </w:t>
      </w:r>
      <w:proofErr w:type="spellStart"/>
      <w:r>
        <w:t>да</w:t>
      </w:r>
      <w:proofErr w:type="spellEnd"/>
      <w:r>
        <w:t xml:space="preserve"> </w:t>
      </w:r>
      <w:proofErr w:type="spellStart"/>
      <w:r>
        <w:t>је</w:t>
      </w:r>
      <w:proofErr w:type="spellEnd"/>
      <w:r>
        <w:t xml:space="preserve"> </w:t>
      </w:r>
      <w:proofErr w:type="spellStart"/>
      <w:r>
        <w:t>нераспоређен</w:t>
      </w:r>
      <w:proofErr w:type="spellEnd"/>
      <w:r>
        <w:t xml:space="preserve">. </w:t>
      </w:r>
      <w:proofErr w:type="spellStart"/>
      <w:r>
        <w:t>Сви</w:t>
      </w:r>
      <w:proofErr w:type="spellEnd"/>
      <w:r>
        <w:t xml:space="preserve"> </w:t>
      </w:r>
      <w:proofErr w:type="spellStart"/>
      <w:r>
        <w:t>докази</w:t>
      </w:r>
      <w:proofErr w:type="spellEnd"/>
      <w:r>
        <w:t xml:space="preserve"> </w:t>
      </w:r>
      <w:proofErr w:type="spellStart"/>
      <w:r>
        <w:t>прилажу</w:t>
      </w:r>
      <w:proofErr w:type="spellEnd"/>
      <w:r>
        <w:t xml:space="preserve"> </w:t>
      </w:r>
      <w:proofErr w:type="spellStart"/>
      <w:r>
        <w:t>се</w:t>
      </w:r>
      <w:proofErr w:type="spellEnd"/>
      <w:r>
        <w:t xml:space="preserve"> у </w:t>
      </w:r>
      <w:proofErr w:type="spellStart"/>
      <w:r>
        <w:t>оригиналу</w:t>
      </w:r>
      <w:proofErr w:type="spellEnd"/>
      <w:r>
        <w:t xml:space="preserve"> </w:t>
      </w:r>
      <w:proofErr w:type="spellStart"/>
      <w:r>
        <w:t>или</w:t>
      </w:r>
      <w:proofErr w:type="spellEnd"/>
      <w:r>
        <w:t xml:space="preserve"> </w:t>
      </w:r>
      <w:proofErr w:type="spellStart"/>
      <w:r>
        <w:t>фотокопији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оверена</w:t>
      </w:r>
      <w:proofErr w:type="spellEnd"/>
      <w:r>
        <w:t xml:space="preserve"> </w:t>
      </w:r>
      <w:proofErr w:type="spellStart"/>
      <w:r>
        <w:t>код</w:t>
      </w:r>
      <w:proofErr w:type="spellEnd"/>
      <w:r>
        <w:t xml:space="preserve"> </w:t>
      </w:r>
      <w:proofErr w:type="spellStart"/>
      <w:r>
        <w:t>јавног</w:t>
      </w:r>
      <w:proofErr w:type="spellEnd"/>
      <w:r>
        <w:t xml:space="preserve"> </w:t>
      </w:r>
      <w:proofErr w:type="spellStart"/>
      <w:r>
        <w:t>бележника</w:t>
      </w:r>
      <w:proofErr w:type="spellEnd"/>
      <w:r>
        <w:t xml:space="preserve"> (</w:t>
      </w:r>
      <w:proofErr w:type="spellStart"/>
      <w:r>
        <w:t>изузетно</w:t>
      </w:r>
      <w:proofErr w:type="spellEnd"/>
      <w:r>
        <w:t xml:space="preserve"> у </w:t>
      </w:r>
      <w:proofErr w:type="spellStart"/>
      <w:r>
        <w:t>градовима</w:t>
      </w:r>
      <w:proofErr w:type="spellEnd"/>
      <w:r>
        <w:t xml:space="preserve"> и </w:t>
      </w:r>
      <w:proofErr w:type="spellStart"/>
      <w:r>
        <w:t>општинама</w:t>
      </w:r>
      <w:proofErr w:type="spellEnd"/>
      <w:r>
        <w:t xml:space="preserve"> у </w:t>
      </w:r>
      <w:proofErr w:type="spellStart"/>
      <w:r>
        <w:t>којима</w:t>
      </w:r>
      <w:proofErr w:type="spellEnd"/>
      <w:r>
        <w:t xml:space="preserve"> </w:t>
      </w:r>
      <w:proofErr w:type="spellStart"/>
      <w:r>
        <w:t>нису</w:t>
      </w:r>
      <w:proofErr w:type="spellEnd"/>
      <w:r>
        <w:t xml:space="preserve"> </w:t>
      </w:r>
      <w:proofErr w:type="spellStart"/>
      <w:r>
        <w:t>именовани</w:t>
      </w:r>
      <w:proofErr w:type="spellEnd"/>
      <w:r>
        <w:t xml:space="preserve"> </w:t>
      </w:r>
      <w:proofErr w:type="spellStart"/>
      <w:r>
        <w:t>јавни</w:t>
      </w:r>
      <w:proofErr w:type="spellEnd"/>
      <w:r>
        <w:t xml:space="preserve"> </w:t>
      </w:r>
      <w:proofErr w:type="spellStart"/>
      <w:r>
        <w:t>бележници</w:t>
      </w:r>
      <w:proofErr w:type="spellEnd"/>
      <w:r>
        <w:t xml:space="preserve">, </w:t>
      </w:r>
      <w:proofErr w:type="spellStart"/>
      <w:r>
        <w:t>приложени</w:t>
      </w:r>
      <w:proofErr w:type="spellEnd"/>
      <w:r>
        <w:t xml:space="preserve"> </w:t>
      </w:r>
      <w:proofErr w:type="spellStart"/>
      <w:r>
        <w:t>докази</w:t>
      </w:r>
      <w:proofErr w:type="spellEnd"/>
      <w:r>
        <w:t xml:space="preserve"> </w:t>
      </w:r>
      <w:proofErr w:type="spellStart"/>
      <w:r>
        <w:t>могу</w:t>
      </w:r>
      <w:proofErr w:type="spellEnd"/>
      <w:r>
        <w:t xml:space="preserve"> </w:t>
      </w:r>
      <w:proofErr w:type="spellStart"/>
      <w:r>
        <w:t>бити</w:t>
      </w:r>
      <w:proofErr w:type="spellEnd"/>
      <w:r>
        <w:t xml:space="preserve"> </w:t>
      </w:r>
      <w:proofErr w:type="spellStart"/>
      <w:r>
        <w:t>оверени</w:t>
      </w:r>
      <w:proofErr w:type="spellEnd"/>
      <w:r>
        <w:t xml:space="preserve"> у </w:t>
      </w:r>
      <w:proofErr w:type="spellStart"/>
      <w:r>
        <w:t>основним</w:t>
      </w:r>
      <w:proofErr w:type="spellEnd"/>
      <w:r>
        <w:t xml:space="preserve"> </w:t>
      </w:r>
      <w:proofErr w:type="spellStart"/>
      <w:r>
        <w:t>судовима</w:t>
      </w:r>
      <w:proofErr w:type="spellEnd"/>
      <w:r>
        <w:t xml:space="preserve">, </w:t>
      </w:r>
      <w:proofErr w:type="spellStart"/>
      <w:r>
        <w:t>судским</w:t>
      </w:r>
      <w:proofErr w:type="spellEnd"/>
      <w:r>
        <w:t xml:space="preserve"> </w:t>
      </w:r>
      <w:proofErr w:type="spellStart"/>
      <w:r>
        <w:t>јединицама</w:t>
      </w:r>
      <w:proofErr w:type="spellEnd"/>
      <w:r>
        <w:t xml:space="preserve">, </w:t>
      </w:r>
      <w:proofErr w:type="spellStart"/>
      <w:r>
        <w:t>пријемним</w:t>
      </w:r>
      <w:proofErr w:type="spellEnd"/>
      <w:r>
        <w:t xml:space="preserve"> </w:t>
      </w:r>
      <w:proofErr w:type="spellStart"/>
      <w:r>
        <w:t>канцеларијама</w:t>
      </w:r>
      <w:proofErr w:type="spellEnd"/>
      <w:r>
        <w:t xml:space="preserve"> </w:t>
      </w:r>
      <w:proofErr w:type="spellStart"/>
      <w:r>
        <w:t>основних</w:t>
      </w:r>
      <w:proofErr w:type="spellEnd"/>
      <w:r>
        <w:t xml:space="preserve"> </w:t>
      </w:r>
      <w:proofErr w:type="spellStart"/>
      <w:r>
        <w:t>судова</w:t>
      </w:r>
      <w:proofErr w:type="spellEnd"/>
      <w:r>
        <w:t xml:space="preserve">, </w:t>
      </w:r>
      <w:proofErr w:type="spellStart"/>
      <w:r>
        <w:t>односно</w:t>
      </w:r>
      <w:proofErr w:type="spellEnd"/>
      <w:r>
        <w:t xml:space="preserve"> </w:t>
      </w:r>
      <w:proofErr w:type="spellStart"/>
      <w:r>
        <w:t>општинским</w:t>
      </w:r>
      <w:proofErr w:type="spellEnd"/>
      <w:r>
        <w:t xml:space="preserve"> </w:t>
      </w:r>
      <w:proofErr w:type="spellStart"/>
      <w:r>
        <w:t>управама</w:t>
      </w:r>
      <w:proofErr w:type="spellEnd"/>
      <w:r>
        <w:t xml:space="preserve"> </w:t>
      </w:r>
      <w:proofErr w:type="spellStart"/>
      <w:r>
        <w:t>као</w:t>
      </w:r>
      <w:proofErr w:type="spellEnd"/>
      <w:r>
        <w:t xml:space="preserve"> </w:t>
      </w:r>
      <w:proofErr w:type="spellStart"/>
      <w:r>
        <w:t>поверени</w:t>
      </w:r>
      <w:proofErr w:type="spellEnd"/>
      <w:r>
        <w:t xml:space="preserve"> </w:t>
      </w:r>
      <w:proofErr w:type="spellStart"/>
      <w:r>
        <w:t>посао</w:t>
      </w:r>
      <w:proofErr w:type="spellEnd"/>
      <w:r>
        <w:t xml:space="preserve">). </w:t>
      </w:r>
      <w:proofErr w:type="spellStart"/>
      <w:r>
        <w:t>Као</w:t>
      </w:r>
      <w:proofErr w:type="spellEnd"/>
      <w:r>
        <w:t xml:space="preserve"> </w:t>
      </w:r>
      <w:proofErr w:type="spellStart"/>
      <w:r>
        <w:t>доказ</w:t>
      </w:r>
      <w:proofErr w:type="spellEnd"/>
      <w:r>
        <w:t xml:space="preserve"> </w:t>
      </w:r>
      <w:proofErr w:type="spellStart"/>
      <w:r>
        <w:t>се</w:t>
      </w:r>
      <w:proofErr w:type="spellEnd"/>
      <w:r>
        <w:t xml:space="preserve"> </w:t>
      </w:r>
      <w:proofErr w:type="spellStart"/>
      <w:r>
        <w:t>могу</w:t>
      </w:r>
      <w:proofErr w:type="spellEnd"/>
      <w:r>
        <w:t xml:space="preserve"> </w:t>
      </w:r>
      <w:proofErr w:type="spellStart"/>
      <w:r>
        <w:t>приложити</w:t>
      </w:r>
      <w:proofErr w:type="spellEnd"/>
      <w:r>
        <w:t xml:space="preserve"> и </w:t>
      </w:r>
      <w:proofErr w:type="spellStart"/>
      <w:r>
        <w:t>фотокопије</w:t>
      </w:r>
      <w:proofErr w:type="spellEnd"/>
      <w:r>
        <w:t xml:space="preserve"> </w:t>
      </w:r>
      <w:proofErr w:type="spellStart"/>
      <w:r>
        <w:t>докумената</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оверене</w:t>
      </w:r>
      <w:proofErr w:type="spellEnd"/>
      <w:r>
        <w:t xml:space="preserve"> </w:t>
      </w:r>
      <w:proofErr w:type="spellStart"/>
      <w:r>
        <w:t>пре</w:t>
      </w:r>
      <w:proofErr w:type="spellEnd"/>
      <w:r>
        <w:t xml:space="preserve"> 1. </w:t>
      </w:r>
      <w:proofErr w:type="spellStart"/>
      <w:r>
        <w:t>марта</w:t>
      </w:r>
      <w:proofErr w:type="spellEnd"/>
      <w:r>
        <w:t xml:space="preserve"> 2017. </w:t>
      </w:r>
      <w:proofErr w:type="spellStart"/>
      <w:r>
        <w:t>године</w:t>
      </w:r>
      <w:proofErr w:type="spellEnd"/>
      <w:r>
        <w:t xml:space="preserve"> у </w:t>
      </w:r>
      <w:proofErr w:type="spellStart"/>
      <w:r>
        <w:t>основним</w:t>
      </w:r>
      <w:proofErr w:type="spellEnd"/>
      <w:r>
        <w:t xml:space="preserve"> </w:t>
      </w:r>
      <w:proofErr w:type="spellStart"/>
      <w:r>
        <w:t>судовима</w:t>
      </w:r>
      <w:proofErr w:type="spellEnd"/>
      <w:r>
        <w:t xml:space="preserve">, </w:t>
      </w:r>
      <w:proofErr w:type="spellStart"/>
      <w:r>
        <w:t>односно</w:t>
      </w:r>
      <w:proofErr w:type="spellEnd"/>
      <w:r>
        <w:t xml:space="preserve"> </w:t>
      </w:r>
      <w:proofErr w:type="spellStart"/>
      <w:r>
        <w:t>општинским</w:t>
      </w:r>
      <w:proofErr w:type="spellEnd"/>
      <w:r>
        <w:t xml:space="preserve"> </w:t>
      </w:r>
      <w:proofErr w:type="spellStart"/>
      <w:r>
        <w:t>управама</w:t>
      </w:r>
      <w:proofErr w:type="spellEnd"/>
      <w:r>
        <w:t>.</w:t>
      </w:r>
    </w:p>
    <w:p w14:paraId="6CC3E8C9" w14:textId="36B69418" w:rsidR="002D76F7" w:rsidRPr="00EE49A2" w:rsidRDefault="002D76F7" w:rsidP="002D76F7">
      <w:pPr>
        <w:ind w:firstLine="720"/>
        <w:rPr>
          <w:color w:val="000000"/>
          <w:shd w:val="clear" w:color="auto" w:fill="FFFFFF"/>
          <w:lang w:val="sr-Cyrl-CS"/>
        </w:rPr>
      </w:pPr>
      <w:r w:rsidRPr="00EE49A2">
        <w:rPr>
          <w:rStyle w:val="Strong"/>
          <w:color w:val="000000"/>
          <w:bdr w:val="none" w:sz="0" w:space="0" w:color="auto" w:frame="1"/>
          <w:shd w:val="clear" w:color="auto" w:fill="FFFFFF"/>
          <w:lang w:val="sr-Cyrl-CS"/>
        </w:rPr>
        <w:t>Напомена: </w:t>
      </w:r>
      <w:r w:rsidRPr="00EE49A2">
        <w:rPr>
          <w:color w:val="000000"/>
          <w:lang w:val="sr-Cyrl-CS"/>
        </w:rPr>
        <w:br/>
      </w:r>
      <w:r>
        <w:rPr>
          <w:color w:val="000000"/>
          <w:shd w:val="clear" w:color="auto" w:fill="FFFFFF"/>
          <w:lang w:val="sr-Cyrl-CS"/>
        </w:rPr>
        <w:tab/>
      </w:r>
      <w:r w:rsidRPr="00EE49A2">
        <w:rPr>
          <w:color w:val="000000"/>
          <w:shd w:val="clear" w:color="auto" w:fill="FFFFFF"/>
          <w:lang w:val="sr-Cyrl-CS"/>
        </w:rPr>
        <w:t>Законом о општем управном поступку („Службени гласник РС“, број 18/16 и 95/18 - др. пропис) прописано је, између осталог, да су органи у обавези да по службеној дужности, када је то непходно за одлучивање у складу са законским роковима, бесплатно размењују, врше увид, обрађују и прибављају личне податке о чињеницима садржаним у службеним евиденцијама, осим ако странка изричито изјави да ће податке прибавити сама.</w:t>
      </w:r>
    </w:p>
    <w:p w14:paraId="32C65CE2" w14:textId="155C3FB4" w:rsidR="002D76F7" w:rsidRPr="000E571A" w:rsidRDefault="002D76F7" w:rsidP="002D76F7">
      <w:pPr>
        <w:rPr>
          <w:color w:val="000000"/>
          <w:lang w:val="sr-Cyrl-RS" w:eastAsia="en-GB"/>
        </w:rPr>
      </w:pPr>
      <w:r>
        <w:rPr>
          <w:color w:val="000000"/>
          <w:shd w:val="clear" w:color="auto" w:fill="FFFFFF"/>
          <w:lang w:val="sr-Cyrl-CS"/>
        </w:rPr>
        <w:tab/>
      </w:r>
      <w:r w:rsidRPr="00EE49A2">
        <w:rPr>
          <w:color w:val="000000"/>
          <w:shd w:val="clear" w:color="auto" w:fill="FFFFFF"/>
          <w:lang w:val="sr-Cyrl-C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 уверење о положеном правосудном испиту. Потребно је да кандидат у делу  Изјава* у обрасцу пријаве, заокружи на који начин жели да се прибаве његови подаци из службених евиденција</w:t>
      </w:r>
      <w:r>
        <w:rPr>
          <w:color w:val="000000"/>
          <w:shd w:val="clear" w:color="auto" w:fill="FFFFFF"/>
          <w:lang w:val="sr-Cyrl-RS"/>
        </w:rPr>
        <w:t>.</w:t>
      </w:r>
    </w:p>
    <w:p w14:paraId="4F01BE63" w14:textId="77777777" w:rsidR="00644AC1" w:rsidRDefault="00644AC1" w:rsidP="00EE49A2">
      <w:pPr>
        <w:ind w:firstLine="709"/>
        <w:rPr>
          <w:lang w:val="sr-Cyrl-CS"/>
        </w:rPr>
      </w:pPr>
    </w:p>
    <w:p w14:paraId="25B59C0B" w14:textId="3197A870" w:rsidR="00644AC1" w:rsidRDefault="00F46D87" w:rsidP="00EE49A2">
      <w:pPr>
        <w:ind w:firstLine="709"/>
        <w:rPr>
          <w:lang w:val="sr-Cyrl-RS"/>
        </w:rPr>
      </w:pPr>
      <w:r>
        <w:rPr>
          <w:b/>
        </w:rPr>
        <w:t>X</w:t>
      </w:r>
      <w:r>
        <w:rPr>
          <w:b/>
          <w:lang w:val="sr-Cyrl-RS"/>
        </w:rPr>
        <w:t xml:space="preserve"> Рок за подношење доказа: </w:t>
      </w:r>
      <w:r>
        <w:rPr>
          <w:lang w:val="sr-Cyrl-RS"/>
        </w:rPr>
        <w:t xml:space="preserve">Кандидати који су успешно прошли </w:t>
      </w:r>
      <w:r w:rsidR="00FA2233">
        <w:rPr>
          <w:lang w:val="sr-Cyrl-RS"/>
        </w:rPr>
        <w:t xml:space="preserve">претходне </w:t>
      </w:r>
      <w:r>
        <w:rPr>
          <w:lang w:val="sr-Cyrl-RS"/>
        </w:rPr>
        <w:t xml:space="preserve">фазе изборног поступка, пре интервјуа са Конкурсном комисијом позивају се да у року </w:t>
      </w:r>
      <w:r>
        <w:rPr>
          <w:lang w:val="sr-Cyrl-RS"/>
        </w:rPr>
        <w:lastRenderedPageBreak/>
        <w:t>од пет радних дана од дана пријема обавештења, доставе наведене доказе који се прилажу у конкурсном поступку.</w:t>
      </w:r>
    </w:p>
    <w:p w14:paraId="0C1F9B8D" w14:textId="2225A655" w:rsidR="0084205A" w:rsidRDefault="00F46D87" w:rsidP="00644AC1">
      <w:pPr>
        <w:ind w:firstLine="709"/>
        <w:rPr>
          <w:lang w:val="sr-Cyrl-RS"/>
        </w:rPr>
      </w:pPr>
      <w:r>
        <w:rPr>
          <w:lang w:val="sr-Cyrl-RS"/>
        </w:rPr>
        <w:t>Кандидати који не доставе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Министарства.</w:t>
      </w:r>
    </w:p>
    <w:p w14:paraId="3769F788" w14:textId="31087687" w:rsidR="0084205A" w:rsidRPr="00EE49A2" w:rsidRDefault="0084205A" w:rsidP="0084205A">
      <w:pPr>
        <w:rPr>
          <w:color w:val="000000"/>
          <w:shd w:val="clear" w:color="auto" w:fill="FFFFFF"/>
          <w:lang w:val="sr-Cyrl-CS"/>
        </w:rPr>
      </w:pPr>
      <w:r>
        <w:rPr>
          <w:color w:val="000000"/>
          <w:shd w:val="clear" w:color="auto" w:fill="FFFFFF"/>
        </w:rPr>
        <w:tab/>
      </w:r>
      <w:r w:rsidRPr="00EE49A2">
        <w:rPr>
          <w:color w:val="000000"/>
          <w:shd w:val="clear" w:color="auto" w:fill="FFFFFF"/>
          <w:lang w:val="sr-Cyrl-CS"/>
        </w:rPr>
        <w:t>Кандидати који конкуришу на више радних места, која се разликују у погледу тражених доказа о дужини радног искуства у струци (потврда, решење и други акти из којих се види на којим пословима, у ком периоду и са којом стручном спремом је стечено радно искуство), дужни су да их доставе, у оригиналу или овереној фотокопији, према услову о дужини радног искуства у струци из радних места на која конкуришу. </w:t>
      </w:r>
    </w:p>
    <w:p w14:paraId="60F7EF2F" w14:textId="77777777" w:rsidR="00644AC1" w:rsidRDefault="00644AC1" w:rsidP="00EE49A2">
      <w:pPr>
        <w:ind w:firstLine="709"/>
        <w:rPr>
          <w:lang w:val="sr-Cyrl-RS"/>
        </w:rPr>
      </w:pPr>
    </w:p>
    <w:p w14:paraId="0692541A" w14:textId="77777777" w:rsidR="00A22539" w:rsidRDefault="00F46D87" w:rsidP="00A22539">
      <w:pPr>
        <w:ind w:firstLine="709"/>
        <w:rPr>
          <w:color w:val="FF0000"/>
          <w:lang w:val="sr-Cyrl-CS"/>
        </w:rPr>
      </w:pPr>
      <w:r>
        <w:rPr>
          <w:b/>
        </w:rPr>
        <w:t>XI</w:t>
      </w:r>
      <w:r>
        <w:rPr>
          <w:b/>
          <w:lang w:val="sr-Cyrl-CS"/>
        </w:rPr>
        <w:t xml:space="preserve"> </w:t>
      </w:r>
      <w:r w:rsidR="0084205A">
        <w:rPr>
          <w:rStyle w:val="Strong"/>
          <w:color w:val="000000"/>
          <w:bdr w:val="none" w:sz="0" w:space="0" w:color="auto" w:frame="1"/>
          <w:shd w:val="clear" w:color="auto" w:fill="FFFFFF"/>
          <w:lang w:val="sr-Cyrl-RS"/>
        </w:rPr>
        <w:t>Врста</w:t>
      </w:r>
      <w:r>
        <w:rPr>
          <w:b/>
          <w:lang w:val="sr-Cyrl-CS"/>
        </w:rPr>
        <w:t xml:space="preserve"> радног односа:</w:t>
      </w:r>
      <w:r>
        <w:rPr>
          <w:lang w:val="sr-Cyrl-CS"/>
        </w:rPr>
        <w:t xml:space="preserve"> </w:t>
      </w:r>
      <w:r w:rsidR="00A22539" w:rsidRPr="00A22539">
        <w:rPr>
          <w:lang w:val="sr-Cyrl-CS"/>
        </w:rPr>
        <w:t>радна места се попуњавају заснивањем радног односа на неодређено време.</w:t>
      </w:r>
    </w:p>
    <w:p w14:paraId="168FF6BF" w14:textId="2F5C64C3" w:rsidR="00693559" w:rsidRPr="000C131A" w:rsidRDefault="00F46D87" w:rsidP="00A22539">
      <w:pPr>
        <w:ind w:firstLine="709"/>
        <w:rPr>
          <w:rFonts w:ascii="Roboto" w:hAnsi="Roboto"/>
          <w:color w:val="000000"/>
          <w:shd w:val="clear" w:color="auto" w:fill="FFFFFF"/>
          <w:lang w:val="sr-Latn-RS"/>
        </w:rPr>
      </w:pPr>
      <w:r w:rsidRPr="003B703D">
        <w:rPr>
          <w:color w:val="000000"/>
          <w:shd w:val="clear" w:color="auto" w:fill="FFFFFF"/>
          <w:lang w:val="sr-Cyrl-CS"/>
        </w:rPr>
        <w:t xml:space="preserve">Кандидати који први пут заснивају радни однос у државном органу, подлежу пробном раду од шест месеци. Кандидати без положеног државног стручног испита за рад у државним органима примају се на рад под условом да тај испит положе до окончања пробног рада. </w:t>
      </w:r>
    </w:p>
    <w:p w14:paraId="744050F5" w14:textId="07363DA7" w:rsidR="00F46D87" w:rsidRPr="003B703D" w:rsidRDefault="00F46D87" w:rsidP="00EE49A2">
      <w:pPr>
        <w:ind w:firstLine="709"/>
        <w:rPr>
          <w:color w:val="000000"/>
          <w:shd w:val="clear" w:color="auto" w:fill="FFFFFF"/>
          <w:lang w:val="sr-Cyrl-RS"/>
        </w:rPr>
      </w:pPr>
      <w:r w:rsidRPr="003B703D">
        <w:rPr>
          <w:color w:val="000000"/>
          <w:shd w:val="clear" w:color="auto" w:fill="FFFFFF"/>
          <w:lang w:val="sr-Cyrl-RS"/>
        </w:rPr>
        <w:t xml:space="preserve">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w:t>
      </w:r>
      <w:r w:rsidRPr="003B703D">
        <w:rPr>
          <w:color w:val="000000"/>
          <w:shd w:val="clear" w:color="auto" w:fill="FFFFFF"/>
          <w:lang w:val="sr-Cyrl-CS"/>
        </w:rPr>
        <w:t xml:space="preserve">Кандидати са положеним државним стручним испитом немају предност у изборном поступку у односу на кандидате без положеног државног стручног испита. </w:t>
      </w:r>
    </w:p>
    <w:p w14:paraId="0BD9D600" w14:textId="77777777" w:rsidR="00693559" w:rsidRDefault="00693559" w:rsidP="00F46D87">
      <w:pPr>
        <w:ind w:firstLine="1440"/>
        <w:rPr>
          <w:rFonts w:ascii="Roboto" w:hAnsi="Roboto"/>
          <w:color w:val="000000"/>
          <w:shd w:val="clear" w:color="auto" w:fill="FFFFFF"/>
          <w:lang w:val="sr-Cyrl-RS"/>
        </w:rPr>
      </w:pPr>
    </w:p>
    <w:p w14:paraId="626EC183" w14:textId="5BA756EE" w:rsidR="00F46D87" w:rsidRDefault="00F46D87" w:rsidP="00EE49A2">
      <w:pPr>
        <w:ind w:firstLine="851"/>
        <w:rPr>
          <w:b/>
          <w:lang w:val="sr-Cyrl-CS"/>
        </w:rPr>
      </w:pPr>
      <w:r>
        <w:rPr>
          <w:b/>
        </w:rPr>
        <w:t>X</w:t>
      </w:r>
      <w:r w:rsidR="00693559">
        <w:rPr>
          <w:b/>
        </w:rPr>
        <w:t>II</w:t>
      </w:r>
      <w:r>
        <w:rPr>
          <w:b/>
          <w:lang w:val="sr-Cyrl-CS"/>
        </w:rPr>
        <w:t xml:space="preserve"> Датум и место провере компетенција учесника конкурса у изборном поступку</w:t>
      </w:r>
      <w:r w:rsidR="005D5C88">
        <w:rPr>
          <w:b/>
          <w:lang w:val="sr-Cyrl-CS"/>
        </w:rPr>
        <w:t>:</w:t>
      </w:r>
    </w:p>
    <w:p w14:paraId="4E0297D4" w14:textId="3FBBE9F3" w:rsidR="00F46D87" w:rsidRDefault="00F46D87" w:rsidP="00EE49A2">
      <w:pPr>
        <w:ind w:firstLine="851"/>
        <w:rPr>
          <w:lang w:val="sr-Cyrl-CS"/>
        </w:rPr>
      </w:pPr>
      <w:r>
        <w:rPr>
          <w:lang w:val="sr-Cyrl-CS"/>
        </w:rPr>
        <w:t>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почев од</w:t>
      </w:r>
      <w:r w:rsidR="002A4A51">
        <w:rPr>
          <w:lang w:val="sr-Cyrl-RS"/>
        </w:rPr>
        <w:t xml:space="preserve"> </w:t>
      </w:r>
      <w:r w:rsidR="00D0146B">
        <w:rPr>
          <w:lang w:val="sr-Cyrl-RS"/>
        </w:rPr>
        <w:t>24</w:t>
      </w:r>
      <w:r w:rsidR="00AE60E9" w:rsidRPr="00AE60E9">
        <w:rPr>
          <w:lang w:val="sr-Cyrl-RS"/>
        </w:rPr>
        <w:t xml:space="preserve">. </w:t>
      </w:r>
      <w:r w:rsidR="00952858" w:rsidRPr="00AE60E9">
        <w:rPr>
          <w:lang w:val="sr-Latn-RS"/>
        </w:rPr>
        <w:t xml:space="preserve"> </w:t>
      </w:r>
      <w:r w:rsidR="00D0146B">
        <w:rPr>
          <w:lang w:val="sr-Cyrl-RS"/>
        </w:rPr>
        <w:t>фебруара</w:t>
      </w:r>
      <w:r w:rsidR="007650EE" w:rsidRPr="008F353D">
        <w:rPr>
          <w:lang w:val="sr-Cyrl-RS"/>
        </w:rPr>
        <w:t xml:space="preserve"> </w:t>
      </w:r>
      <w:r w:rsidR="003B703D" w:rsidRPr="008F353D">
        <w:rPr>
          <w:lang w:val="sr-Cyrl-RS"/>
        </w:rPr>
        <w:t xml:space="preserve">  </w:t>
      </w:r>
      <w:r w:rsidR="005B420F" w:rsidRPr="008F353D">
        <w:rPr>
          <w:lang w:val="sr-Cyrl-RS"/>
        </w:rPr>
        <w:t>202</w:t>
      </w:r>
      <w:r w:rsidR="00854EB8">
        <w:rPr>
          <w:lang w:val="sr-Cyrl-RS"/>
        </w:rPr>
        <w:t>5</w:t>
      </w:r>
      <w:r w:rsidRPr="008F353D">
        <w:rPr>
          <w:lang w:val="sr-Cyrl-CS"/>
        </w:rPr>
        <w:t>.</w:t>
      </w:r>
      <w:r w:rsidRPr="005B22F9">
        <w:rPr>
          <w:lang w:val="sr-Cyrl-CS"/>
        </w:rPr>
        <w:t xml:space="preserve"> године,</w:t>
      </w:r>
      <w:r>
        <w:rPr>
          <w:lang w:val="sr-Cyrl-CS"/>
        </w:rPr>
        <w:t xml:space="preserve"> о чему ће </w:t>
      </w:r>
      <w:r w:rsidR="00E57E8D">
        <w:rPr>
          <w:lang w:val="sr-Cyrl-CS"/>
        </w:rPr>
        <w:t>кандидати</w:t>
      </w:r>
      <w:r>
        <w:rPr>
          <w:lang w:val="sr-Cyrl-CS"/>
        </w:rPr>
        <w:t xml:space="preserve"> бити обавештени на начин који су навели у својим пријавама.</w:t>
      </w:r>
    </w:p>
    <w:p w14:paraId="548786AB" w14:textId="45FDD696" w:rsidR="00F46D87" w:rsidRDefault="00F46D87" w:rsidP="00EE49A2">
      <w:pPr>
        <w:ind w:firstLine="851"/>
        <w:rPr>
          <w:lang w:val="sr-Cyrl-CS"/>
        </w:rPr>
      </w:pPr>
      <w:r>
        <w:rPr>
          <w:lang w:val="sr-Cyrl-CS"/>
        </w:rPr>
        <w:t>Провера општих функционалних компетенција, посебних функционалних компетенција и понашајних компетенција ће се обавити у Служб</w:t>
      </w:r>
      <w:r w:rsidR="00E57E8D">
        <w:rPr>
          <w:lang w:val="sr-Cyrl-CS"/>
        </w:rPr>
        <w:t>и</w:t>
      </w:r>
      <w:r>
        <w:rPr>
          <w:lang w:val="sr-Cyrl-CS"/>
        </w:rPr>
        <w:t xml:space="preserve"> за управљање кадровима, у Палати Србија, Нови Београд, Булевар Михајла Пупина бр. 2 (источно крило). Интервју са Конкурсном комисијом ће се обави</w:t>
      </w:r>
      <w:r w:rsidR="002729B6">
        <w:rPr>
          <w:lang w:val="sr-Cyrl-CS"/>
        </w:rPr>
        <w:t>ти у просторијама Министарства заштите животне средине,</w:t>
      </w:r>
      <w:r w:rsidR="002729B6" w:rsidRPr="002729B6">
        <w:rPr>
          <w:lang w:val="sr-Cyrl-CS"/>
        </w:rPr>
        <w:t xml:space="preserve"> </w:t>
      </w:r>
      <w:r w:rsidR="00381963">
        <w:rPr>
          <w:lang w:val="sr-Cyrl-CS"/>
        </w:rPr>
        <w:t>СИВ 3</w:t>
      </w:r>
      <w:r w:rsidR="002729B6" w:rsidRPr="002729B6">
        <w:rPr>
          <w:lang w:val="sr-Cyrl-CS"/>
        </w:rPr>
        <w:t xml:space="preserve">, Нови Београд, </w:t>
      </w:r>
      <w:r w:rsidR="00381963">
        <w:rPr>
          <w:lang w:val="sr-Cyrl-CS"/>
        </w:rPr>
        <w:t xml:space="preserve">Омладинских бригада </w:t>
      </w:r>
      <w:r w:rsidR="002729B6" w:rsidRPr="002729B6">
        <w:rPr>
          <w:lang w:val="sr-Cyrl-CS"/>
        </w:rPr>
        <w:t xml:space="preserve"> бр. </w:t>
      </w:r>
      <w:r w:rsidR="00381963">
        <w:rPr>
          <w:lang w:val="sr-Cyrl-CS"/>
        </w:rPr>
        <w:t>1</w:t>
      </w:r>
      <w:r>
        <w:rPr>
          <w:lang w:val="sr-Cyrl-CS"/>
        </w:rPr>
        <w:t>.</w:t>
      </w:r>
    </w:p>
    <w:p w14:paraId="666D49C0" w14:textId="46648827" w:rsidR="00F46D87" w:rsidRDefault="00F46D87" w:rsidP="00FE51DA">
      <w:pPr>
        <w:ind w:firstLine="851"/>
        <w:rPr>
          <w:lang w:val="sr-Cyrl-CS"/>
        </w:rPr>
      </w:pPr>
      <w:r>
        <w:rPr>
          <w:lang w:val="sr-Cyrl-CS"/>
        </w:rPr>
        <w:t xml:space="preserve"> Кандидати који успешно прођу једну фазу изборног поступка обавештавају се о датуму, месту и времену спровођења наредне фазе изборног поступка на контакте (бројеве телефона или е-</w:t>
      </w:r>
      <w:r>
        <w:t xml:space="preserve">mail </w:t>
      </w:r>
      <w:r>
        <w:rPr>
          <w:lang w:val="sr-Cyrl-RS"/>
        </w:rPr>
        <w:t>адресе), које наведу у својим обрасцима пријаве.</w:t>
      </w:r>
      <w:r>
        <w:rPr>
          <w:lang w:val="sr-Cyrl-CS"/>
        </w:rPr>
        <w:t xml:space="preserve"> </w:t>
      </w:r>
    </w:p>
    <w:p w14:paraId="3C86DC10" w14:textId="77777777" w:rsidR="00B957D1" w:rsidRPr="00FE51DA" w:rsidRDefault="00B957D1" w:rsidP="00FE51DA">
      <w:pPr>
        <w:ind w:firstLine="851"/>
        <w:rPr>
          <w:lang w:val="sr-Cyrl-CS"/>
        </w:rPr>
      </w:pPr>
    </w:p>
    <w:p w14:paraId="09B3390C" w14:textId="1CD4230B" w:rsidR="00F46D87" w:rsidRDefault="005D5C88" w:rsidP="00F46D87">
      <w:pPr>
        <w:rPr>
          <w:lang w:val="sr-Cyrl-CS"/>
        </w:rPr>
      </w:pPr>
      <w:r>
        <w:rPr>
          <w:b/>
          <w:lang w:val="sr-Cyrl-CS"/>
        </w:rPr>
        <w:tab/>
      </w:r>
      <w:r w:rsidR="00F46D87">
        <w:rPr>
          <w:b/>
          <w:lang w:val="sr-Cyrl-CS"/>
        </w:rPr>
        <w:t>Напомене:</w:t>
      </w:r>
    </w:p>
    <w:p w14:paraId="0E3FAE96" w14:textId="04C2486E" w:rsidR="00F46D87" w:rsidRDefault="005D5C88" w:rsidP="00F46D87">
      <w:pPr>
        <w:rPr>
          <w:lang w:val="sr-Cyrl-CS"/>
        </w:rPr>
      </w:pPr>
      <w:r>
        <w:rPr>
          <w:lang w:val="sr-Cyrl-CS"/>
        </w:rPr>
        <w:tab/>
      </w:r>
      <w:r w:rsidR="00F46D87">
        <w:rPr>
          <w:lang w:val="sr-Cyrl-CS"/>
        </w:rPr>
        <w:t>Неблаговремене, недопуштене, неразумљиве или непотпуне пријаве биће одбачене. Јавни конкурс спроводи Кон</w:t>
      </w:r>
      <w:r w:rsidR="00740AC2">
        <w:rPr>
          <w:lang w:val="sr-Cyrl-CS"/>
        </w:rPr>
        <w:t>курсна комисија коју је именовала</w:t>
      </w:r>
      <w:r w:rsidR="00F46D87">
        <w:rPr>
          <w:lang w:val="sr-Cyrl-CS"/>
        </w:rPr>
        <w:t xml:space="preserve"> министар</w:t>
      </w:r>
      <w:r w:rsidR="00740AC2">
        <w:rPr>
          <w:lang w:val="sr-Cyrl-CS"/>
        </w:rPr>
        <w:t>ка</w:t>
      </w:r>
      <w:r w:rsidR="00F46D87">
        <w:rPr>
          <w:lang w:val="sr-Cyrl-CS"/>
        </w:rPr>
        <w:t xml:space="preserve"> </w:t>
      </w:r>
      <w:r w:rsidR="00740AC2">
        <w:rPr>
          <w:lang w:val="sr-Cyrl-CS"/>
        </w:rPr>
        <w:t>заштите животне средине</w:t>
      </w:r>
      <w:r w:rsidR="00F46D87">
        <w:rPr>
          <w:lang w:val="sr-Cyrl-CS"/>
        </w:rPr>
        <w:t>.</w:t>
      </w:r>
    </w:p>
    <w:p w14:paraId="37339AB6" w14:textId="19C8143D" w:rsidR="00F46D87" w:rsidRDefault="005D5C88" w:rsidP="00F46D87">
      <w:pPr>
        <w:rPr>
          <w:lang w:val="sr-Cyrl-CS"/>
        </w:rPr>
      </w:pPr>
      <w:r>
        <w:rPr>
          <w:lang w:val="sr-Cyrl-CS"/>
        </w:rPr>
        <w:tab/>
      </w:r>
      <w:r w:rsidR="00F46D87">
        <w:rPr>
          <w:lang w:val="sr-Cyrl-CS"/>
        </w:rPr>
        <w:t xml:space="preserve">Овај конкурс објављује се на </w:t>
      </w:r>
      <w:r w:rsidR="0084205A">
        <w:rPr>
          <w:color w:val="000000"/>
          <w:shd w:val="clear" w:color="auto" w:fill="FFFFFF"/>
          <w:lang w:val="sr-Cyrl-RS"/>
        </w:rPr>
        <w:t xml:space="preserve">интернет презентацији </w:t>
      </w:r>
      <w:r w:rsidR="00F46D87">
        <w:rPr>
          <w:lang w:val="sr-Cyrl-CS"/>
        </w:rPr>
        <w:t xml:space="preserve">Министарства </w:t>
      </w:r>
      <w:r w:rsidR="002729B6">
        <w:rPr>
          <w:lang w:val="sr-Cyrl-CS"/>
        </w:rPr>
        <w:t xml:space="preserve">заштите животне средине </w:t>
      </w:r>
      <w:r w:rsidR="0084205A">
        <w:rPr>
          <w:lang w:val="sr-Cyrl-CS"/>
        </w:rPr>
        <w:t>(</w:t>
      </w:r>
      <w:hyperlink r:id="rId9" w:history="1">
        <w:r w:rsidR="0084205A" w:rsidRPr="002546FB">
          <w:rPr>
            <w:rStyle w:val="Hyperlink"/>
          </w:rPr>
          <w:t>www.ekologija.gov.rs</w:t>
        </w:r>
      </w:hyperlink>
      <w:r w:rsidR="0084205A">
        <w:rPr>
          <w:lang w:val="sr-Cyrl-CS"/>
        </w:rPr>
        <w:t>)</w:t>
      </w:r>
      <w:r w:rsidR="00F46D87">
        <w:rPr>
          <w:lang w:val="sr-Cyrl-CS"/>
        </w:rPr>
        <w:t xml:space="preserve"> </w:t>
      </w:r>
      <w:r w:rsidR="00F46D87">
        <w:rPr>
          <w:lang w:val="sr-Cyrl-RS"/>
        </w:rPr>
        <w:t xml:space="preserve">и </w:t>
      </w:r>
      <w:r w:rsidR="00F46D87">
        <w:rPr>
          <w:lang w:val="sr-Cyrl-CS"/>
        </w:rPr>
        <w:t>на огласној табли</w:t>
      </w:r>
      <w:r w:rsidR="0084205A" w:rsidRPr="0084205A">
        <w:rPr>
          <w:lang w:val="sr-Cyrl-CS"/>
        </w:rPr>
        <w:t xml:space="preserve"> </w:t>
      </w:r>
      <w:r w:rsidR="0084205A">
        <w:rPr>
          <w:lang w:val="sr-Cyrl-CS"/>
        </w:rPr>
        <w:t>Министарства заштите животне средине</w:t>
      </w:r>
      <w:r w:rsidR="00F46D87">
        <w:rPr>
          <w:lang w:val="sr-Cyrl-RS"/>
        </w:rPr>
        <w:t xml:space="preserve">, на </w:t>
      </w:r>
      <w:r w:rsidR="0084205A">
        <w:rPr>
          <w:color w:val="000000"/>
          <w:shd w:val="clear" w:color="auto" w:fill="FFFFFF"/>
          <w:lang w:val="sr-Cyrl-RS"/>
        </w:rPr>
        <w:t xml:space="preserve">интернет презентацији </w:t>
      </w:r>
      <w:r w:rsidR="00F46D87">
        <w:rPr>
          <w:lang w:val="sr-Cyrl-CS"/>
        </w:rPr>
        <w:t xml:space="preserve">Службе за управљање кадровима: </w:t>
      </w:r>
      <w:r w:rsidR="0084205A">
        <w:rPr>
          <w:lang w:val="sr-Cyrl-CS"/>
        </w:rPr>
        <w:lastRenderedPageBreak/>
        <w:t>(</w:t>
      </w:r>
      <w:hyperlink r:id="rId10" w:history="1">
        <w:r w:rsidR="00F46D87" w:rsidRPr="0084205A">
          <w:rPr>
            <w:rStyle w:val="Hyperlink"/>
          </w:rPr>
          <w:t>www.suk.gov.rs</w:t>
        </w:r>
      </w:hyperlink>
      <w:r w:rsidR="0084205A">
        <w:rPr>
          <w:lang w:val="sr-Cyrl-CS"/>
        </w:rPr>
        <w:t>)</w:t>
      </w:r>
      <w:r w:rsidR="00F46D87">
        <w:rPr>
          <w:lang w:val="sr-Cyrl-CS"/>
        </w:rPr>
        <w:t xml:space="preserve">, на порталу </w:t>
      </w:r>
      <w:r w:rsidR="00F46D87">
        <w:t>e</w:t>
      </w:r>
      <w:r w:rsidR="00F46D87">
        <w:rPr>
          <w:lang w:val="sr-Cyrl-CS"/>
        </w:rPr>
        <w:t xml:space="preserve">-управе, </w:t>
      </w:r>
      <w:r w:rsidR="0084205A">
        <w:rPr>
          <w:lang w:val="sr-Cyrl-CS"/>
        </w:rPr>
        <w:t xml:space="preserve">на </w:t>
      </w:r>
      <w:r w:rsidR="0084205A">
        <w:rPr>
          <w:color w:val="000000"/>
          <w:shd w:val="clear" w:color="auto" w:fill="FFFFFF"/>
          <w:lang w:val="sr-Cyrl-RS"/>
        </w:rPr>
        <w:t xml:space="preserve">интернет презентацији, огласној табли </w:t>
      </w:r>
      <w:r w:rsidR="00F46D87">
        <w:rPr>
          <w:lang w:val="sr-Cyrl-RS"/>
        </w:rPr>
        <w:t>и периодичном издању огласа Националне службе за запошљавање</w:t>
      </w:r>
      <w:r w:rsidR="00F46D87">
        <w:rPr>
          <w:lang w:val="sr-Cyrl-CS"/>
        </w:rPr>
        <w:t>.</w:t>
      </w:r>
    </w:p>
    <w:p w14:paraId="51C31241" w14:textId="77777777" w:rsidR="00F46D87" w:rsidRDefault="00F46D87" w:rsidP="00F46D87">
      <w:pPr>
        <w:rPr>
          <w:lang w:val="sr-Cyrl-CS"/>
        </w:rPr>
      </w:pPr>
      <w:r>
        <w:rPr>
          <w:lang w:val="sr-Cyrl-CS"/>
        </w:rPr>
        <w:tab/>
        <w:t xml:space="preserve">Сви изрази, појмови, именице, придеви и глаголи у овом огласу који су употребљени у мушком роду, односе се без дискриминације и на особе женског пола. </w:t>
      </w:r>
    </w:p>
    <w:p w14:paraId="43A03529" w14:textId="77777777" w:rsidR="00464B4C" w:rsidRDefault="00464B4C"/>
    <w:sectPr w:rsidR="00464B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90D89" w14:textId="77777777" w:rsidR="00A67F6B" w:rsidRDefault="00A67F6B" w:rsidP="00D67782">
      <w:r>
        <w:separator/>
      </w:r>
    </w:p>
  </w:endnote>
  <w:endnote w:type="continuationSeparator" w:id="0">
    <w:p w14:paraId="55D95694" w14:textId="77777777" w:rsidR="00A67F6B" w:rsidRDefault="00A67F6B" w:rsidP="00D6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89500" w14:textId="77777777" w:rsidR="00A67F6B" w:rsidRDefault="00A67F6B" w:rsidP="00D67782">
      <w:r>
        <w:separator/>
      </w:r>
    </w:p>
  </w:footnote>
  <w:footnote w:type="continuationSeparator" w:id="0">
    <w:p w14:paraId="76185857" w14:textId="77777777" w:rsidR="00A67F6B" w:rsidRDefault="00A67F6B" w:rsidP="00D67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A5A"/>
    <w:multiLevelType w:val="hybridMultilevel"/>
    <w:tmpl w:val="EE246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4432026"/>
    <w:multiLevelType w:val="hybridMultilevel"/>
    <w:tmpl w:val="34482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1AF126E"/>
    <w:multiLevelType w:val="hybridMultilevel"/>
    <w:tmpl w:val="34482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63532F15"/>
    <w:multiLevelType w:val="hybridMultilevel"/>
    <w:tmpl w:val="A81489E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87"/>
    <w:rsid w:val="000135FB"/>
    <w:rsid w:val="000152AE"/>
    <w:rsid w:val="000168E3"/>
    <w:rsid w:val="00034882"/>
    <w:rsid w:val="000364DC"/>
    <w:rsid w:val="00037241"/>
    <w:rsid w:val="00047374"/>
    <w:rsid w:val="0005181D"/>
    <w:rsid w:val="000524BE"/>
    <w:rsid w:val="00057ECA"/>
    <w:rsid w:val="000603C1"/>
    <w:rsid w:val="000610D8"/>
    <w:rsid w:val="000662BD"/>
    <w:rsid w:val="00067D5C"/>
    <w:rsid w:val="00072548"/>
    <w:rsid w:val="000811AB"/>
    <w:rsid w:val="000832C9"/>
    <w:rsid w:val="00085F22"/>
    <w:rsid w:val="0008655B"/>
    <w:rsid w:val="000866AD"/>
    <w:rsid w:val="0008736D"/>
    <w:rsid w:val="0009115A"/>
    <w:rsid w:val="000915B4"/>
    <w:rsid w:val="0009354E"/>
    <w:rsid w:val="000A1920"/>
    <w:rsid w:val="000A2FA2"/>
    <w:rsid w:val="000A6E28"/>
    <w:rsid w:val="000B0B0A"/>
    <w:rsid w:val="000B255F"/>
    <w:rsid w:val="000B30D5"/>
    <w:rsid w:val="000B3D4E"/>
    <w:rsid w:val="000B5AA5"/>
    <w:rsid w:val="000B77A2"/>
    <w:rsid w:val="000C131A"/>
    <w:rsid w:val="000C1998"/>
    <w:rsid w:val="000D1A91"/>
    <w:rsid w:val="000D2F47"/>
    <w:rsid w:val="000D4070"/>
    <w:rsid w:val="000D59C4"/>
    <w:rsid w:val="000E3C95"/>
    <w:rsid w:val="000E3FCF"/>
    <w:rsid w:val="000E510B"/>
    <w:rsid w:val="000F1687"/>
    <w:rsid w:val="001076F0"/>
    <w:rsid w:val="00110CE3"/>
    <w:rsid w:val="00111CCE"/>
    <w:rsid w:val="00115C3B"/>
    <w:rsid w:val="00116222"/>
    <w:rsid w:val="00116C42"/>
    <w:rsid w:val="001175EA"/>
    <w:rsid w:val="0012245F"/>
    <w:rsid w:val="00125473"/>
    <w:rsid w:val="0013517A"/>
    <w:rsid w:val="001416CA"/>
    <w:rsid w:val="00144DFC"/>
    <w:rsid w:val="00144E6C"/>
    <w:rsid w:val="00145DC1"/>
    <w:rsid w:val="001560E8"/>
    <w:rsid w:val="00170FC7"/>
    <w:rsid w:val="00175CF5"/>
    <w:rsid w:val="0017627C"/>
    <w:rsid w:val="0018358A"/>
    <w:rsid w:val="001879A6"/>
    <w:rsid w:val="001946C7"/>
    <w:rsid w:val="001A2626"/>
    <w:rsid w:val="001A5D3D"/>
    <w:rsid w:val="001B1927"/>
    <w:rsid w:val="001B2279"/>
    <w:rsid w:val="001B59CA"/>
    <w:rsid w:val="001C1616"/>
    <w:rsid w:val="001C43B4"/>
    <w:rsid w:val="001C5B15"/>
    <w:rsid w:val="001C5C6C"/>
    <w:rsid w:val="001D0574"/>
    <w:rsid w:val="001D2F4A"/>
    <w:rsid w:val="001D6ED4"/>
    <w:rsid w:val="001D7D7B"/>
    <w:rsid w:val="001E3452"/>
    <w:rsid w:val="001F7B8A"/>
    <w:rsid w:val="00201984"/>
    <w:rsid w:val="002037EB"/>
    <w:rsid w:val="0020564E"/>
    <w:rsid w:val="00205D0B"/>
    <w:rsid w:val="00207C77"/>
    <w:rsid w:val="002145A6"/>
    <w:rsid w:val="002240DF"/>
    <w:rsid w:val="0022554C"/>
    <w:rsid w:val="00230C26"/>
    <w:rsid w:val="0023206E"/>
    <w:rsid w:val="00233F89"/>
    <w:rsid w:val="0023528E"/>
    <w:rsid w:val="00240F0D"/>
    <w:rsid w:val="00241AC6"/>
    <w:rsid w:val="0024677C"/>
    <w:rsid w:val="00250A1C"/>
    <w:rsid w:val="00257C6E"/>
    <w:rsid w:val="00261854"/>
    <w:rsid w:val="00272887"/>
    <w:rsid w:val="002729B6"/>
    <w:rsid w:val="00284067"/>
    <w:rsid w:val="0028538B"/>
    <w:rsid w:val="00285902"/>
    <w:rsid w:val="0029026C"/>
    <w:rsid w:val="00290BAA"/>
    <w:rsid w:val="0029299A"/>
    <w:rsid w:val="002A0377"/>
    <w:rsid w:val="002A1948"/>
    <w:rsid w:val="002A4A51"/>
    <w:rsid w:val="002A71AA"/>
    <w:rsid w:val="002B5544"/>
    <w:rsid w:val="002C4C65"/>
    <w:rsid w:val="002C4F3B"/>
    <w:rsid w:val="002C7DB4"/>
    <w:rsid w:val="002D02B2"/>
    <w:rsid w:val="002D3962"/>
    <w:rsid w:val="002D76F7"/>
    <w:rsid w:val="002E38D6"/>
    <w:rsid w:val="002E3DAF"/>
    <w:rsid w:val="002E5356"/>
    <w:rsid w:val="002F2A16"/>
    <w:rsid w:val="002F7296"/>
    <w:rsid w:val="00300E2C"/>
    <w:rsid w:val="00301803"/>
    <w:rsid w:val="00314BFC"/>
    <w:rsid w:val="003301C2"/>
    <w:rsid w:val="00330B34"/>
    <w:rsid w:val="0033652E"/>
    <w:rsid w:val="003421A5"/>
    <w:rsid w:val="00347850"/>
    <w:rsid w:val="00351A40"/>
    <w:rsid w:val="00354839"/>
    <w:rsid w:val="00360200"/>
    <w:rsid w:val="00374502"/>
    <w:rsid w:val="00375DD8"/>
    <w:rsid w:val="00375DFE"/>
    <w:rsid w:val="00381963"/>
    <w:rsid w:val="00381AE2"/>
    <w:rsid w:val="00382FE9"/>
    <w:rsid w:val="00394A17"/>
    <w:rsid w:val="003A035C"/>
    <w:rsid w:val="003A124E"/>
    <w:rsid w:val="003A1357"/>
    <w:rsid w:val="003A2278"/>
    <w:rsid w:val="003A550A"/>
    <w:rsid w:val="003B703D"/>
    <w:rsid w:val="003C3A1B"/>
    <w:rsid w:val="003C3BD2"/>
    <w:rsid w:val="003C658A"/>
    <w:rsid w:val="003C6B52"/>
    <w:rsid w:val="003C789C"/>
    <w:rsid w:val="003C7F64"/>
    <w:rsid w:val="003D1476"/>
    <w:rsid w:val="003D1D93"/>
    <w:rsid w:val="003D25C1"/>
    <w:rsid w:val="003D73ED"/>
    <w:rsid w:val="003E0918"/>
    <w:rsid w:val="003E68D9"/>
    <w:rsid w:val="003F1E74"/>
    <w:rsid w:val="003F3EC1"/>
    <w:rsid w:val="004026B5"/>
    <w:rsid w:val="00402B56"/>
    <w:rsid w:val="00402C79"/>
    <w:rsid w:val="004036EB"/>
    <w:rsid w:val="00406C77"/>
    <w:rsid w:val="00412CA7"/>
    <w:rsid w:val="00413C52"/>
    <w:rsid w:val="00417739"/>
    <w:rsid w:val="00421168"/>
    <w:rsid w:val="0042243D"/>
    <w:rsid w:val="004233D2"/>
    <w:rsid w:val="00443CC1"/>
    <w:rsid w:val="00451EC9"/>
    <w:rsid w:val="00462130"/>
    <w:rsid w:val="00464B4C"/>
    <w:rsid w:val="00465765"/>
    <w:rsid w:val="0047731A"/>
    <w:rsid w:val="00480328"/>
    <w:rsid w:val="0048336A"/>
    <w:rsid w:val="004842AA"/>
    <w:rsid w:val="004956E4"/>
    <w:rsid w:val="00496857"/>
    <w:rsid w:val="00497D48"/>
    <w:rsid w:val="004A182A"/>
    <w:rsid w:val="004A39CC"/>
    <w:rsid w:val="004A5E49"/>
    <w:rsid w:val="004B13AC"/>
    <w:rsid w:val="004B4B6C"/>
    <w:rsid w:val="004B73B3"/>
    <w:rsid w:val="004B7F01"/>
    <w:rsid w:val="004C251E"/>
    <w:rsid w:val="004C2F41"/>
    <w:rsid w:val="004C4E95"/>
    <w:rsid w:val="004D64FA"/>
    <w:rsid w:val="004E32DF"/>
    <w:rsid w:val="004E495B"/>
    <w:rsid w:val="004E598E"/>
    <w:rsid w:val="004E6F1B"/>
    <w:rsid w:val="004F525F"/>
    <w:rsid w:val="004F6935"/>
    <w:rsid w:val="00501DBD"/>
    <w:rsid w:val="005026C3"/>
    <w:rsid w:val="00506B05"/>
    <w:rsid w:val="00513EF8"/>
    <w:rsid w:val="005157EF"/>
    <w:rsid w:val="00517D6F"/>
    <w:rsid w:val="005216E2"/>
    <w:rsid w:val="005238B6"/>
    <w:rsid w:val="0053216B"/>
    <w:rsid w:val="005361A4"/>
    <w:rsid w:val="00537B6E"/>
    <w:rsid w:val="00542794"/>
    <w:rsid w:val="005521CD"/>
    <w:rsid w:val="00552DA3"/>
    <w:rsid w:val="0055303D"/>
    <w:rsid w:val="00555E99"/>
    <w:rsid w:val="00561918"/>
    <w:rsid w:val="005644B2"/>
    <w:rsid w:val="0056749D"/>
    <w:rsid w:val="0058495E"/>
    <w:rsid w:val="0059031F"/>
    <w:rsid w:val="00592663"/>
    <w:rsid w:val="005962DB"/>
    <w:rsid w:val="00596C96"/>
    <w:rsid w:val="005A1DF3"/>
    <w:rsid w:val="005A68A4"/>
    <w:rsid w:val="005A7E93"/>
    <w:rsid w:val="005B1336"/>
    <w:rsid w:val="005B22F9"/>
    <w:rsid w:val="005B420F"/>
    <w:rsid w:val="005B6188"/>
    <w:rsid w:val="005B6716"/>
    <w:rsid w:val="005B68CA"/>
    <w:rsid w:val="005C1DB3"/>
    <w:rsid w:val="005C27AB"/>
    <w:rsid w:val="005C2883"/>
    <w:rsid w:val="005C4016"/>
    <w:rsid w:val="005C6557"/>
    <w:rsid w:val="005D5C88"/>
    <w:rsid w:val="005D63EF"/>
    <w:rsid w:val="005E3265"/>
    <w:rsid w:val="005F1748"/>
    <w:rsid w:val="006015C2"/>
    <w:rsid w:val="00602211"/>
    <w:rsid w:val="006030C8"/>
    <w:rsid w:val="00605915"/>
    <w:rsid w:val="00606433"/>
    <w:rsid w:val="00616429"/>
    <w:rsid w:val="00616613"/>
    <w:rsid w:val="006200A0"/>
    <w:rsid w:val="00621EE3"/>
    <w:rsid w:val="00622C58"/>
    <w:rsid w:val="00623D13"/>
    <w:rsid w:val="006268FA"/>
    <w:rsid w:val="00632C0F"/>
    <w:rsid w:val="00642253"/>
    <w:rsid w:val="00644002"/>
    <w:rsid w:val="00644AC1"/>
    <w:rsid w:val="00644E3F"/>
    <w:rsid w:val="00647503"/>
    <w:rsid w:val="0065025B"/>
    <w:rsid w:val="006650A6"/>
    <w:rsid w:val="006673F4"/>
    <w:rsid w:val="00674674"/>
    <w:rsid w:val="00690E55"/>
    <w:rsid w:val="00693559"/>
    <w:rsid w:val="00693C5F"/>
    <w:rsid w:val="00694AEE"/>
    <w:rsid w:val="006A2E1B"/>
    <w:rsid w:val="006A367D"/>
    <w:rsid w:val="006A4209"/>
    <w:rsid w:val="006B62B1"/>
    <w:rsid w:val="006C24AC"/>
    <w:rsid w:val="006C3128"/>
    <w:rsid w:val="006C6AC0"/>
    <w:rsid w:val="006E39AB"/>
    <w:rsid w:val="006F0DC5"/>
    <w:rsid w:val="006F253A"/>
    <w:rsid w:val="006F2FDC"/>
    <w:rsid w:val="00707481"/>
    <w:rsid w:val="00714C8F"/>
    <w:rsid w:val="00715FFE"/>
    <w:rsid w:val="0072213C"/>
    <w:rsid w:val="00732C24"/>
    <w:rsid w:val="00734975"/>
    <w:rsid w:val="007403A9"/>
    <w:rsid w:val="00740AC2"/>
    <w:rsid w:val="00746AA1"/>
    <w:rsid w:val="00755195"/>
    <w:rsid w:val="007572E7"/>
    <w:rsid w:val="00757D6C"/>
    <w:rsid w:val="00761131"/>
    <w:rsid w:val="007650EE"/>
    <w:rsid w:val="007663E0"/>
    <w:rsid w:val="00766843"/>
    <w:rsid w:val="00777F72"/>
    <w:rsid w:val="00784E8A"/>
    <w:rsid w:val="00786085"/>
    <w:rsid w:val="00786B80"/>
    <w:rsid w:val="007876DB"/>
    <w:rsid w:val="007A4969"/>
    <w:rsid w:val="007A6581"/>
    <w:rsid w:val="007A7F73"/>
    <w:rsid w:val="007B2188"/>
    <w:rsid w:val="007C205F"/>
    <w:rsid w:val="007C567B"/>
    <w:rsid w:val="007C767D"/>
    <w:rsid w:val="007D0600"/>
    <w:rsid w:val="007D09F6"/>
    <w:rsid w:val="007F0E53"/>
    <w:rsid w:val="007F33A4"/>
    <w:rsid w:val="008060AB"/>
    <w:rsid w:val="00807389"/>
    <w:rsid w:val="008107AF"/>
    <w:rsid w:val="00811596"/>
    <w:rsid w:val="00811788"/>
    <w:rsid w:val="00812E73"/>
    <w:rsid w:val="00816998"/>
    <w:rsid w:val="0082212E"/>
    <w:rsid w:val="00823DB8"/>
    <w:rsid w:val="00825C1A"/>
    <w:rsid w:val="00831563"/>
    <w:rsid w:val="00831978"/>
    <w:rsid w:val="00831D79"/>
    <w:rsid w:val="008331DF"/>
    <w:rsid w:val="00835986"/>
    <w:rsid w:val="00836FB1"/>
    <w:rsid w:val="0083794C"/>
    <w:rsid w:val="00837F32"/>
    <w:rsid w:val="0084205A"/>
    <w:rsid w:val="008461C3"/>
    <w:rsid w:val="00847654"/>
    <w:rsid w:val="00853084"/>
    <w:rsid w:val="008538C0"/>
    <w:rsid w:val="00854EB8"/>
    <w:rsid w:val="0086360A"/>
    <w:rsid w:val="00867361"/>
    <w:rsid w:val="008706F7"/>
    <w:rsid w:val="00870AA5"/>
    <w:rsid w:val="0087439E"/>
    <w:rsid w:val="00875ABC"/>
    <w:rsid w:val="008775C4"/>
    <w:rsid w:val="00880A6B"/>
    <w:rsid w:val="0088101B"/>
    <w:rsid w:val="008837CC"/>
    <w:rsid w:val="0089000C"/>
    <w:rsid w:val="00890143"/>
    <w:rsid w:val="008A1701"/>
    <w:rsid w:val="008A2315"/>
    <w:rsid w:val="008A50AF"/>
    <w:rsid w:val="008A64DB"/>
    <w:rsid w:val="008B095B"/>
    <w:rsid w:val="008B1E50"/>
    <w:rsid w:val="008D03AC"/>
    <w:rsid w:val="008D1DB6"/>
    <w:rsid w:val="008D3422"/>
    <w:rsid w:val="008D3E98"/>
    <w:rsid w:val="008D454C"/>
    <w:rsid w:val="008E01E0"/>
    <w:rsid w:val="008E0A63"/>
    <w:rsid w:val="008F2046"/>
    <w:rsid w:val="008F353D"/>
    <w:rsid w:val="00902453"/>
    <w:rsid w:val="00904780"/>
    <w:rsid w:val="0090612C"/>
    <w:rsid w:val="0091020F"/>
    <w:rsid w:val="009174EC"/>
    <w:rsid w:val="009207FA"/>
    <w:rsid w:val="00922628"/>
    <w:rsid w:val="00923022"/>
    <w:rsid w:val="009238D4"/>
    <w:rsid w:val="00925EBF"/>
    <w:rsid w:val="00930A2F"/>
    <w:rsid w:val="0093708A"/>
    <w:rsid w:val="00943999"/>
    <w:rsid w:val="00943E84"/>
    <w:rsid w:val="00952070"/>
    <w:rsid w:val="00952858"/>
    <w:rsid w:val="0096226A"/>
    <w:rsid w:val="00965EB9"/>
    <w:rsid w:val="00967166"/>
    <w:rsid w:val="00974F3B"/>
    <w:rsid w:val="009848E0"/>
    <w:rsid w:val="009910B7"/>
    <w:rsid w:val="00992B34"/>
    <w:rsid w:val="00994FA7"/>
    <w:rsid w:val="00996C2C"/>
    <w:rsid w:val="009A4BFD"/>
    <w:rsid w:val="009B1BDB"/>
    <w:rsid w:val="009C279F"/>
    <w:rsid w:val="009D19B0"/>
    <w:rsid w:val="009D41A9"/>
    <w:rsid w:val="009E0425"/>
    <w:rsid w:val="009E0783"/>
    <w:rsid w:val="009E76F3"/>
    <w:rsid w:val="00A000D6"/>
    <w:rsid w:val="00A002C5"/>
    <w:rsid w:val="00A00E67"/>
    <w:rsid w:val="00A025D3"/>
    <w:rsid w:val="00A04258"/>
    <w:rsid w:val="00A14613"/>
    <w:rsid w:val="00A14736"/>
    <w:rsid w:val="00A15FA3"/>
    <w:rsid w:val="00A17FC0"/>
    <w:rsid w:val="00A22539"/>
    <w:rsid w:val="00A2379F"/>
    <w:rsid w:val="00A327EE"/>
    <w:rsid w:val="00A32ECC"/>
    <w:rsid w:val="00A35376"/>
    <w:rsid w:val="00A3662B"/>
    <w:rsid w:val="00A36D54"/>
    <w:rsid w:val="00A44E74"/>
    <w:rsid w:val="00A45203"/>
    <w:rsid w:val="00A4583B"/>
    <w:rsid w:val="00A52040"/>
    <w:rsid w:val="00A52CD3"/>
    <w:rsid w:val="00A5422D"/>
    <w:rsid w:val="00A565AF"/>
    <w:rsid w:val="00A64BD4"/>
    <w:rsid w:val="00A67AF1"/>
    <w:rsid w:val="00A67F6B"/>
    <w:rsid w:val="00A7355D"/>
    <w:rsid w:val="00A847C6"/>
    <w:rsid w:val="00A91914"/>
    <w:rsid w:val="00AA11D9"/>
    <w:rsid w:val="00AA1C75"/>
    <w:rsid w:val="00AA5AAB"/>
    <w:rsid w:val="00AA6326"/>
    <w:rsid w:val="00AA6EA1"/>
    <w:rsid w:val="00AA71A4"/>
    <w:rsid w:val="00AB2587"/>
    <w:rsid w:val="00AB2A04"/>
    <w:rsid w:val="00AC2CD0"/>
    <w:rsid w:val="00AD1DDF"/>
    <w:rsid w:val="00AD53E0"/>
    <w:rsid w:val="00AD55C3"/>
    <w:rsid w:val="00AD70E1"/>
    <w:rsid w:val="00AE0492"/>
    <w:rsid w:val="00AE069F"/>
    <w:rsid w:val="00AE60E9"/>
    <w:rsid w:val="00AF01BA"/>
    <w:rsid w:val="00AF3C74"/>
    <w:rsid w:val="00AF55B2"/>
    <w:rsid w:val="00B050B3"/>
    <w:rsid w:val="00B207C3"/>
    <w:rsid w:val="00B27F97"/>
    <w:rsid w:val="00B31A39"/>
    <w:rsid w:val="00B35AC1"/>
    <w:rsid w:val="00B3617C"/>
    <w:rsid w:val="00B4237C"/>
    <w:rsid w:val="00B44143"/>
    <w:rsid w:val="00B5108D"/>
    <w:rsid w:val="00B521DE"/>
    <w:rsid w:val="00B62533"/>
    <w:rsid w:val="00B62622"/>
    <w:rsid w:val="00B63836"/>
    <w:rsid w:val="00B64E1F"/>
    <w:rsid w:val="00B70C4D"/>
    <w:rsid w:val="00B77D08"/>
    <w:rsid w:val="00B849E7"/>
    <w:rsid w:val="00B92A47"/>
    <w:rsid w:val="00B957D1"/>
    <w:rsid w:val="00BA135D"/>
    <w:rsid w:val="00BA183C"/>
    <w:rsid w:val="00BA72AD"/>
    <w:rsid w:val="00BA79AD"/>
    <w:rsid w:val="00BB0FBA"/>
    <w:rsid w:val="00BC0812"/>
    <w:rsid w:val="00BC4C69"/>
    <w:rsid w:val="00BC7D8D"/>
    <w:rsid w:val="00BD06A4"/>
    <w:rsid w:val="00BD0C2B"/>
    <w:rsid w:val="00BE1781"/>
    <w:rsid w:val="00BE5151"/>
    <w:rsid w:val="00BE6750"/>
    <w:rsid w:val="00BE752A"/>
    <w:rsid w:val="00BF1B47"/>
    <w:rsid w:val="00BF766C"/>
    <w:rsid w:val="00BF7AAB"/>
    <w:rsid w:val="00C01B4B"/>
    <w:rsid w:val="00C03986"/>
    <w:rsid w:val="00C043FC"/>
    <w:rsid w:val="00C1062E"/>
    <w:rsid w:val="00C133E0"/>
    <w:rsid w:val="00C155F9"/>
    <w:rsid w:val="00C16399"/>
    <w:rsid w:val="00C20377"/>
    <w:rsid w:val="00C26E33"/>
    <w:rsid w:val="00C2772E"/>
    <w:rsid w:val="00C27F98"/>
    <w:rsid w:val="00C326DB"/>
    <w:rsid w:val="00C32CE9"/>
    <w:rsid w:val="00C3371A"/>
    <w:rsid w:val="00C342DA"/>
    <w:rsid w:val="00C55716"/>
    <w:rsid w:val="00C63EB9"/>
    <w:rsid w:val="00C6677E"/>
    <w:rsid w:val="00C73A12"/>
    <w:rsid w:val="00C826C0"/>
    <w:rsid w:val="00C87F75"/>
    <w:rsid w:val="00C92D3B"/>
    <w:rsid w:val="00CA3687"/>
    <w:rsid w:val="00CA5448"/>
    <w:rsid w:val="00CA74CD"/>
    <w:rsid w:val="00CB3EC9"/>
    <w:rsid w:val="00CB58B4"/>
    <w:rsid w:val="00CC0667"/>
    <w:rsid w:val="00CC2D91"/>
    <w:rsid w:val="00CC3D81"/>
    <w:rsid w:val="00CC5E6D"/>
    <w:rsid w:val="00CD172E"/>
    <w:rsid w:val="00CD3165"/>
    <w:rsid w:val="00CD3F5B"/>
    <w:rsid w:val="00CD508F"/>
    <w:rsid w:val="00CD5D35"/>
    <w:rsid w:val="00CD79FA"/>
    <w:rsid w:val="00CE0897"/>
    <w:rsid w:val="00CF12C5"/>
    <w:rsid w:val="00D0146B"/>
    <w:rsid w:val="00D068D8"/>
    <w:rsid w:val="00D10AE0"/>
    <w:rsid w:val="00D12CE2"/>
    <w:rsid w:val="00D14CE5"/>
    <w:rsid w:val="00D150DA"/>
    <w:rsid w:val="00D15772"/>
    <w:rsid w:val="00D33CA7"/>
    <w:rsid w:val="00D36B92"/>
    <w:rsid w:val="00D45396"/>
    <w:rsid w:val="00D50C25"/>
    <w:rsid w:val="00D545FE"/>
    <w:rsid w:val="00D556BC"/>
    <w:rsid w:val="00D5632B"/>
    <w:rsid w:val="00D637C8"/>
    <w:rsid w:val="00D67782"/>
    <w:rsid w:val="00D772F1"/>
    <w:rsid w:val="00D8200C"/>
    <w:rsid w:val="00D86F38"/>
    <w:rsid w:val="00D90F7B"/>
    <w:rsid w:val="00DA2B4D"/>
    <w:rsid w:val="00DA3F18"/>
    <w:rsid w:val="00DA68CE"/>
    <w:rsid w:val="00DB6614"/>
    <w:rsid w:val="00DC3856"/>
    <w:rsid w:val="00DD2D39"/>
    <w:rsid w:val="00DE7DEB"/>
    <w:rsid w:val="00DF5BA4"/>
    <w:rsid w:val="00DF5F7D"/>
    <w:rsid w:val="00DF6354"/>
    <w:rsid w:val="00DF6447"/>
    <w:rsid w:val="00E21058"/>
    <w:rsid w:val="00E23242"/>
    <w:rsid w:val="00E3212F"/>
    <w:rsid w:val="00E36CC6"/>
    <w:rsid w:val="00E55756"/>
    <w:rsid w:val="00E56F1C"/>
    <w:rsid w:val="00E57E8D"/>
    <w:rsid w:val="00E60525"/>
    <w:rsid w:val="00E6157F"/>
    <w:rsid w:val="00E74087"/>
    <w:rsid w:val="00E74CA1"/>
    <w:rsid w:val="00E81CDF"/>
    <w:rsid w:val="00E9165E"/>
    <w:rsid w:val="00E9499A"/>
    <w:rsid w:val="00E962CC"/>
    <w:rsid w:val="00E967EF"/>
    <w:rsid w:val="00E96B9A"/>
    <w:rsid w:val="00EA3428"/>
    <w:rsid w:val="00EA4735"/>
    <w:rsid w:val="00EA7B14"/>
    <w:rsid w:val="00EA7C79"/>
    <w:rsid w:val="00EB5B26"/>
    <w:rsid w:val="00EC403B"/>
    <w:rsid w:val="00EC7190"/>
    <w:rsid w:val="00EC7C5F"/>
    <w:rsid w:val="00ED0B0B"/>
    <w:rsid w:val="00ED40DC"/>
    <w:rsid w:val="00EE49A2"/>
    <w:rsid w:val="00EF3036"/>
    <w:rsid w:val="00EF4DEA"/>
    <w:rsid w:val="00F00D4A"/>
    <w:rsid w:val="00F016B9"/>
    <w:rsid w:val="00F018D7"/>
    <w:rsid w:val="00F10D7B"/>
    <w:rsid w:val="00F11BDC"/>
    <w:rsid w:val="00F11F55"/>
    <w:rsid w:val="00F156E7"/>
    <w:rsid w:val="00F204D5"/>
    <w:rsid w:val="00F21AC1"/>
    <w:rsid w:val="00F330C5"/>
    <w:rsid w:val="00F33EFD"/>
    <w:rsid w:val="00F362C3"/>
    <w:rsid w:val="00F40E2D"/>
    <w:rsid w:val="00F42355"/>
    <w:rsid w:val="00F46D5C"/>
    <w:rsid w:val="00F46D87"/>
    <w:rsid w:val="00F5353D"/>
    <w:rsid w:val="00F63467"/>
    <w:rsid w:val="00F63AC7"/>
    <w:rsid w:val="00F67915"/>
    <w:rsid w:val="00F67AC7"/>
    <w:rsid w:val="00F70E83"/>
    <w:rsid w:val="00F722B4"/>
    <w:rsid w:val="00F81FB0"/>
    <w:rsid w:val="00F83060"/>
    <w:rsid w:val="00F83328"/>
    <w:rsid w:val="00F87756"/>
    <w:rsid w:val="00F92292"/>
    <w:rsid w:val="00FA2233"/>
    <w:rsid w:val="00FB2101"/>
    <w:rsid w:val="00FB220A"/>
    <w:rsid w:val="00FB5646"/>
    <w:rsid w:val="00FB5CEF"/>
    <w:rsid w:val="00FB65C4"/>
    <w:rsid w:val="00FC0ED4"/>
    <w:rsid w:val="00FD2180"/>
    <w:rsid w:val="00FE0627"/>
    <w:rsid w:val="00FE0D60"/>
    <w:rsid w:val="00FE2A3D"/>
    <w:rsid w:val="00FE44F0"/>
    <w:rsid w:val="00FE51DA"/>
    <w:rsid w:val="00FF063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B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28"/>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46D87"/>
    <w:rPr>
      <w:color w:val="0000FF"/>
      <w:u w:val="single"/>
    </w:rPr>
  </w:style>
  <w:style w:type="paragraph" w:styleId="NoSpacing">
    <w:name w:val="No Spacing"/>
    <w:qFormat/>
    <w:rsid w:val="00F46D87"/>
    <w:pPr>
      <w:spacing w:after="0" w:line="240" w:lineRule="auto"/>
    </w:pPr>
    <w:rPr>
      <w:rFonts w:ascii="Calibri" w:eastAsia="Calibri" w:hAnsi="Calibri" w:cs="Times New Roman"/>
      <w:lang w:val="en-US"/>
    </w:rPr>
  </w:style>
  <w:style w:type="character" w:styleId="Emphasis">
    <w:name w:val="Emphasis"/>
    <w:basedOn w:val="DefaultParagraphFont"/>
    <w:qFormat/>
    <w:rsid w:val="00F46D87"/>
    <w:rPr>
      <w:i/>
      <w:iCs/>
    </w:rPr>
  </w:style>
  <w:style w:type="paragraph" w:styleId="Header">
    <w:name w:val="header"/>
    <w:basedOn w:val="Normal"/>
    <w:link w:val="HeaderChar"/>
    <w:uiPriority w:val="99"/>
    <w:unhideWhenUsed/>
    <w:rsid w:val="00D67782"/>
    <w:pPr>
      <w:tabs>
        <w:tab w:val="center" w:pos="4513"/>
        <w:tab w:val="right" w:pos="9026"/>
      </w:tabs>
    </w:pPr>
  </w:style>
  <w:style w:type="character" w:customStyle="1" w:styleId="HeaderChar">
    <w:name w:val="Header Char"/>
    <w:basedOn w:val="DefaultParagraphFont"/>
    <w:link w:val="Header"/>
    <w:uiPriority w:val="99"/>
    <w:rsid w:val="00D677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67782"/>
    <w:pPr>
      <w:tabs>
        <w:tab w:val="center" w:pos="4513"/>
        <w:tab w:val="right" w:pos="9026"/>
      </w:tabs>
    </w:pPr>
  </w:style>
  <w:style w:type="character" w:customStyle="1" w:styleId="FooterChar">
    <w:name w:val="Footer Char"/>
    <w:basedOn w:val="DefaultParagraphFont"/>
    <w:link w:val="Footer"/>
    <w:uiPriority w:val="99"/>
    <w:rsid w:val="00D6778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75DD8"/>
    <w:rPr>
      <w:sz w:val="16"/>
      <w:szCs w:val="16"/>
    </w:rPr>
  </w:style>
  <w:style w:type="paragraph" w:styleId="CommentText">
    <w:name w:val="annotation text"/>
    <w:basedOn w:val="Normal"/>
    <w:link w:val="CommentTextChar"/>
    <w:uiPriority w:val="99"/>
    <w:semiHidden/>
    <w:unhideWhenUsed/>
    <w:rsid w:val="00375DD8"/>
    <w:rPr>
      <w:sz w:val="20"/>
      <w:szCs w:val="20"/>
    </w:rPr>
  </w:style>
  <w:style w:type="character" w:customStyle="1" w:styleId="CommentTextChar">
    <w:name w:val="Comment Text Char"/>
    <w:basedOn w:val="DefaultParagraphFont"/>
    <w:link w:val="CommentText"/>
    <w:uiPriority w:val="99"/>
    <w:semiHidden/>
    <w:rsid w:val="00375D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5DD8"/>
    <w:rPr>
      <w:b/>
      <w:bCs/>
    </w:rPr>
  </w:style>
  <w:style w:type="character" w:customStyle="1" w:styleId="CommentSubjectChar">
    <w:name w:val="Comment Subject Char"/>
    <w:basedOn w:val="CommentTextChar"/>
    <w:link w:val="CommentSubject"/>
    <w:uiPriority w:val="99"/>
    <w:semiHidden/>
    <w:rsid w:val="00375DD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75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DD8"/>
    <w:rPr>
      <w:rFonts w:ascii="Segoe UI" w:eastAsia="Times New Roman" w:hAnsi="Segoe UI" w:cs="Segoe UI"/>
      <w:sz w:val="18"/>
      <w:szCs w:val="18"/>
      <w:lang w:val="en-US"/>
    </w:rPr>
  </w:style>
  <w:style w:type="paragraph" w:styleId="ListParagraph">
    <w:name w:val="List Paragraph"/>
    <w:basedOn w:val="Normal"/>
    <w:uiPriority w:val="34"/>
    <w:qFormat/>
    <w:rsid w:val="00375DD8"/>
    <w:pPr>
      <w:ind w:left="720"/>
      <w:contextualSpacing/>
    </w:pPr>
  </w:style>
  <w:style w:type="character" w:styleId="Strong">
    <w:name w:val="Strong"/>
    <w:uiPriority w:val="22"/>
    <w:qFormat/>
    <w:rsid w:val="00542794"/>
    <w:rPr>
      <w:b/>
      <w:bCs/>
    </w:rPr>
  </w:style>
  <w:style w:type="character" w:customStyle="1" w:styleId="UnresolvedMention1">
    <w:name w:val="Unresolved Mention1"/>
    <w:basedOn w:val="DefaultParagraphFont"/>
    <w:uiPriority w:val="99"/>
    <w:semiHidden/>
    <w:unhideWhenUsed/>
    <w:rsid w:val="0084205A"/>
    <w:rPr>
      <w:color w:val="605E5C"/>
      <w:shd w:val="clear" w:color="auto" w:fill="E1DFDD"/>
    </w:rPr>
  </w:style>
  <w:style w:type="paragraph" w:customStyle="1" w:styleId="Normal1">
    <w:name w:val="Normal1"/>
    <w:basedOn w:val="Normal"/>
    <w:uiPriority w:val="99"/>
    <w:rsid w:val="00451EC9"/>
    <w:pPr>
      <w:spacing w:after="150"/>
      <w:jc w:val="left"/>
    </w:pPr>
    <w:rPr>
      <w:rFonts w:ascii="Arial" w:hAnsi="Arial" w:cs="Arial"/>
      <w:sz w:val="22"/>
      <w:szCs w:val="22"/>
    </w:rPr>
  </w:style>
  <w:style w:type="paragraph" w:styleId="Revision">
    <w:name w:val="Revision"/>
    <w:hidden/>
    <w:uiPriority w:val="99"/>
    <w:semiHidden/>
    <w:rsid w:val="00A847C6"/>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28"/>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46D87"/>
    <w:rPr>
      <w:color w:val="0000FF"/>
      <w:u w:val="single"/>
    </w:rPr>
  </w:style>
  <w:style w:type="paragraph" w:styleId="NoSpacing">
    <w:name w:val="No Spacing"/>
    <w:qFormat/>
    <w:rsid w:val="00F46D87"/>
    <w:pPr>
      <w:spacing w:after="0" w:line="240" w:lineRule="auto"/>
    </w:pPr>
    <w:rPr>
      <w:rFonts w:ascii="Calibri" w:eastAsia="Calibri" w:hAnsi="Calibri" w:cs="Times New Roman"/>
      <w:lang w:val="en-US"/>
    </w:rPr>
  </w:style>
  <w:style w:type="character" w:styleId="Emphasis">
    <w:name w:val="Emphasis"/>
    <w:basedOn w:val="DefaultParagraphFont"/>
    <w:qFormat/>
    <w:rsid w:val="00F46D87"/>
    <w:rPr>
      <w:i/>
      <w:iCs/>
    </w:rPr>
  </w:style>
  <w:style w:type="paragraph" w:styleId="Header">
    <w:name w:val="header"/>
    <w:basedOn w:val="Normal"/>
    <w:link w:val="HeaderChar"/>
    <w:uiPriority w:val="99"/>
    <w:unhideWhenUsed/>
    <w:rsid w:val="00D67782"/>
    <w:pPr>
      <w:tabs>
        <w:tab w:val="center" w:pos="4513"/>
        <w:tab w:val="right" w:pos="9026"/>
      </w:tabs>
    </w:pPr>
  </w:style>
  <w:style w:type="character" w:customStyle="1" w:styleId="HeaderChar">
    <w:name w:val="Header Char"/>
    <w:basedOn w:val="DefaultParagraphFont"/>
    <w:link w:val="Header"/>
    <w:uiPriority w:val="99"/>
    <w:rsid w:val="00D677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67782"/>
    <w:pPr>
      <w:tabs>
        <w:tab w:val="center" w:pos="4513"/>
        <w:tab w:val="right" w:pos="9026"/>
      </w:tabs>
    </w:pPr>
  </w:style>
  <w:style w:type="character" w:customStyle="1" w:styleId="FooterChar">
    <w:name w:val="Footer Char"/>
    <w:basedOn w:val="DefaultParagraphFont"/>
    <w:link w:val="Footer"/>
    <w:uiPriority w:val="99"/>
    <w:rsid w:val="00D6778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75DD8"/>
    <w:rPr>
      <w:sz w:val="16"/>
      <w:szCs w:val="16"/>
    </w:rPr>
  </w:style>
  <w:style w:type="paragraph" w:styleId="CommentText">
    <w:name w:val="annotation text"/>
    <w:basedOn w:val="Normal"/>
    <w:link w:val="CommentTextChar"/>
    <w:uiPriority w:val="99"/>
    <w:semiHidden/>
    <w:unhideWhenUsed/>
    <w:rsid w:val="00375DD8"/>
    <w:rPr>
      <w:sz w:val="20"/>
      <w:szCs w:val="20"/>
    </w:rPr>
  </w:style>
  <w:style w:type="character" w:customStyle="1" w:styleId="CommentTextChar">
    <w:name w:val="Comment Text Char"/>
    <w:basedOn w:val="DefaultParagraphFont"/>
    <w:link w:val="CommentText"/>
    <w:uiPriority w:val="99"/>
    <w:semiHidden/>
    <w:rsid w:val="00375D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5DD8"/>
    <w:rPr>
      <w:b/>
      <w:bCs/>
    </w:rPr>
  </w:style>
  <w:style w:type="character" w:customStyle="1" w:styleId="CommentSubjectChar">
    <w:name w:val="Comment Subject Char"/>
    <w:basedOn w:val="CommentTextChar"/>
    <w:link w:val="CommentSubject"/>
    <w:uiPriority w:val="99"/>
    <w:semiHidden/>
    <w:rsid w:val="00375DD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75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DD8"/>
    <w:rPr>
      <w:rFonts w:ascii="Segoe UI" w:eastAsia="Times New Roman" w:hAnsi="Segoe UI" w:cs="Segoe UI"/>
      <w:sz w:val="18"/>
      <w:szCs w:val="18"/>
      <w:lang w:val="en-US"/>
    </w:rPr>
  </w:style>
  <w:style w:type="paragraph" w:styleId="ListParagraph">
    <w:name w:val="List Paragraph"/>
    <w:basedOn w:val="Normal"/>
    <w:uiPriority w:val="34"/>
    <w:qFormat/>
    <w:rsid w:val="00375DD8"/>
    <w:pPr>
      <w:ind w:left="720"/>
      <w:contextualSpacing/>
    </w:pPr>
  </w:style>
  <w:style w:type="character" w:styleId="Strong">
    <w:name w:val="Strong"/>
    <w:uiPriority w:val="22"/>
    <w:qFormat/>
    <w:rsid w:val="00542794"/>
    <w:rPr>
      <w:b/>
      <w:bCs/>
    </w:rPr>
  </w:style>
  <w:style w:type="character" w:customStyle="1" w:styleId="UnresolvedMention1">
    <w:name w:val="Unresolved Mention1"/>
    <w:basedOn w:val="DefaultParagraphFont"/>
    <w:uiPriority w:val="99"/>
    <w:semiHidden/>
    <w:unhideWhenUsed/>
    <w:rsid w:val="0084205A"/>
    <w:rPr>
      <w:color w:val="605E5C"/>
      <w:shd w:val="clear" w:color="auto" w:fill="E1DFDD"/>
    </w:rPr>
  </w:style>
  <w:style w:type="paragraph" w:customStyle="1" w:styleId="Normal1">
    <w:name w:val="Normal1"/>
    <w:basedOn w:val="Normal"/>
    <w:uiPriority w:val="99"/>
    <w:rsid w:val="00451EC9"/>
    <w:pPr>
      <w:spacing w:after="150"/>
      <w:jc w:val="left"/>
    </w:pPr>
    <w:rPr>
      <w:rFonts w:ascii="Arial" w:hAnsi="Arial" w:cs="Arial"/>
      <w:sz w:val="22"/>
      <w:szCs w:val="22"/>
    </w:rPr>
  </w:style>
  <w:style w:type="paragraph" w:styleId="Revision">
    <w:name w:val="Revision"/>
    <w:hidden/>
    <w:uiPriority w:val="99"/>
    <w:semiHidden/>
    <w:rsid w:val="00A847C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6211">
      <w:bodyDiv w:val="1"/>
      <w:marLeft w:val="0"/>
      <w:marRight w:val="0"/>
      <w:marTop w:val="0"/>
      <w:marBottom w:val="0"/>
      <w:divBdr>
        <w:top w:val="none" w:sz="0" w:space="0" w:color="auto"/>
        <w:left w:val="none" w:sz="0" w:space="0" w:color="auto"/>
        <w:bottom w:val="none" w:sz="0" w:space="0" w:color="auto"/>
        <w:right w:val="none" w:sz="0" w:space="0" w:color="auto"/>
      </w:divBdr>
    </w:div>
    <w:div w:id="116147641">
      <w:bodyDiv w:val="1"/>
      <w:marLeft w:val="0"/>
      <w:marRight w:val="0"/>
      <w:marTop w:val="0"/>
      <w:marBottom w:val="0"/>
      <w:divBdr>
        <w:top w:val="none" w:sz="0" w:space="0" w:color="auto"/>
        <w:left w:val="none" w:sz="0" w:space="0" w:color="auto"/>
        <w:bottom w:val="none" w:sz="0" w:space="0" w:color="auto"/>
        <w:right w:val="none" w:sz="0" w:space="0" w:color="auto"/>
      </w:divBdr>
    </w:div>
    <w:div w:id="653028216">
      <w:bodyDiv w:val="1"/>
      <w:marLeft w:val="0"/>
      <w:marRight w:val="0"/>
      <w:marTop w:val="0"/>
      <w:marBottom w:val="0"/>
      <w:divBdr>
        <w:top w:val="none" w:sz="0" w:space="0" w:color="auto"/>
        <w:left w:val="none" w:sz="0" w:space="0" w:color="auto"/>
        <w:bottom w:val="none" w:sz="0" w:space="0" w:color="auto"/>
        <w:right w:val="none" w:sz="0" w:space="0" w:color="auto"/>
      </w:divBdr>
    </w:div>
    <w:div w:id="660084473">
      <w:bodyDiv w:val="1"/>
      <w:marLeft w:val="0"/>
      <w:marRight w:val="0"/>
      <w:marTop w:val="0"/>
      <w:marBottom w:val="0"/>
      <w:divBdr>
        <w:top w:val="none" w:sz="0" w:space="0" w:color="auto"/>
        <w:left w:val="none" w:sz="0" w:space="0" w:color="auto"/>
        <w:bottom w:val="none" w:sz="0" w:space="0" w:color="auto"/>
        <w:right w:val="none" w:sz="0" w:space="0" w:color="auto"/>
      </w:divBdr>
    </w:div>
    <w:div w:id="18337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Sofija%20Panic\AppData\Local\Microsoft\Windows\INetCache\Content.Outlook\8MVB7VHO\www.suk.gov.rs" TargetMode="External"/><Relationship Id="rId4" Type="http://schemas.microsoft.com/office/2007/relationships/stylesWithEffects" Target="stylesWithEffects.xml"/><Relationship Id="rId9" Type="http://schemas.openxmlformats.org/officeDocument/2006/relationships/hyperlink" Target="http://www.ekologij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FDD8D-B1D0-40F2-87C9-661B3250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Emilija Rakic</dc:creator>
  <cp:lastModifiedBy>LENOVO</cp:lastModifiedBy>
  <cp:revision>3</cp:revision>
  <cp:lastPrinted>2021-10-27T08:21:00Z</cp:lastPrinted>
  <dcterms:created xsi:type="dcterms:W3CDTF">2025-02-10T11:02:00Z</dcterms:created>
  <dcterms:modified xsi:type="dcterms:W3CDTF">2025-02-10T11:22:00Z</dcterms:modified>
</cp:coreProperties>
</file>